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4E400" w14:textId="77777777" w:rsidR="009177D2" w:rsidRPr="003B50FC" w:rsidRDefault="009177D2" w:rsidP="003B50FC">
      <w:pPr>
        <w:spacing w:line="360" w:lineRule="auto"/>
        <w:contextualSpacing/>
        <w:jc w:val="both"/>
        <w:rPr>
          <w:b/>
          <w:sz w:val="26"/>
          <w:szCs w:val="26"/>
        </w:rPr>
      </w:pPr>
      <w:bookmarkStart w:id="0" w:name="_GoBack"/>
      <w:bookmarkEnd w:id="0"/>
      <w:r w:rsidRPr="003B50FC">
        <w:rPr>
          <w:b/>
          <w:sz w:val="26"/>
          <w:szCs w:val="26"/>
        </w:rPr>
        <w:t xml:space="preserve">Juhis jahipiirkonna kasutusõiguse loa </w:t>
      </w:r>
      <w:r w:rsidR="003B50FC" w:rsidRPr="003B50FC">
        <w:rPr>
          <w:b/>
          <w:sz w:val="26"/>
          <w:szCs w:val="26"/>
        </w:rPr>
        <w:t>pikendamiseks</w:t>
      </w:r>
    </w:p>
    <w:p w14:paraId="27CBB602" w14:textId="3F59384D" w:rsidR="009177D2" w:rsidRDefault="009177D2" w:rsidP="003B50FC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5CD1BE6F" w14:textId="77777777" w:rsidR="00B139EF" w:rsidRPr="003B50FC" w:rsidRDefault="00B139EF" w:rsidP="003B50FC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4D1234AE" w14:textId="675AC5E0" w:rsidR="003B50FC" w:rsidRPr="003B50FC" w:rsidRDefault="003B50FC" w:rsidP="003B50FC">
      <w:pPr>
        <w:spacing w:line="360" w:lineRule="auto"/>
        <w:contextualSpacing/>
        <w:jc w:val="both"/>
        <w:rPr>
          <w:b/>
          <w:sz w:val="24"/>
          <w:szCs w:val="24"/>
        </w:rPr>
      </w:pPr>
      <w:r w:rsidRPr="003B50FC">
        <w:rPr>
          <w:b/>
          <w:sz w:val="24"/>
          <w:szCs w:val="24"/>
        </w:rPr>
        <w:t>Koostaja: Keskkonnaamet</w:t>
      </w:r>
      <w:r w:rsidRPr="003B50FC">
        <w:rPr>
          <w:b/>
          <w:sz w:val="24"/>
          <w:szCs w:val="24"/>
        </w:rPr>
        <w:tab/>
      </w:r>
      <w:r w:rsidRPr="003B50FC">
        <w:rPr>
          <w:b/>
          <w:sz w:val="24"/>
          <w:szCs w:val="24"/>
        </w:rPr>
        <w:tab/>
      </w:r>
      <w:r w:rsidRPr="003B50FC">
        <w:rPr>
          <w:b/>
          <w:sz w:val="24"/>
          <w:szCs w:val="24"/>
        </w:rPr>
        <w:tab/>
      </w:r>
      <w:r w:rsidRPr="003B50FC">
        <w:rPr>
          <w:b/>
          <w:sz w:val="24"/>
          <w:szCs w:val="24"/>
        </w:rPr>
        <w:tab/>
      </w:r>
      <w:r w:rsidRPr="003B50FC">
        <w:rPr>
          <w:b/>
          <w:sz w:val="24"/>
          <w:szCs w:val="24"/>
        </w:rPr>
        <w:tab/>
      </w:r>
      <w:r w:rsidRPr="003B50FC">
        <w:rPr>
          <w:b/>
          <w:sz w:val="24"/>
          <w:szCs w:val="24"/>
        </w:rPr>
        <w:tab/>
      </w:r>
      <w:r w:rsidRPr="003B50FC">
        <w:rPr>
          <w:b/>
          <w:sz w:val="24"/>
          <w:szCs w:val="24"/>
        </w:rPr>
        <w:tab/>
      </w:r>
      <w:r w:rsidRPr="003B50FC">
        <w:rPr>
          <w:b/>
          <w:sz w:val="24"/>
          <w:szCs w:val="24"/>
        </w:rPr>
        <w:tab/>
      </w:r>
      <w:r w:rsidR="0045091D">
        <w:rPr>
          <w:b/>
          <w:sz w:val="24"/>
          <w:szCs w:val="24"/>
        </w:rPr>
        <w:t>21</w:t>
      </w:r>
      <w:r w:rsidR="006C46BC">
        <w:rPr>
          <w:b/>
          <w:sz w:val="24"/>
          <w:szCs w:val="24"/>
        </w:rPr>
        <w:t>.0</w:t>
      </w:r>
      <w:r w:rsidR="0045091D">
        <w:rPr>
          <w:b/>
          <w:sz w:val="24"/>
          <w:szCs w:val="24"/>
        </w:rPr>
        <w:t>6</w:t>
      </w:r>
      <w:r w:rsidRPr="003B50FC">
        <w:rPr>
          <w:b/>
          <w:sz w:val="24"/>
          <w:szCs w:val="24"/>
        </w:rPr>
        <w:t>.2021</w:t>
      </w:r>
    </w:p>
    <w:p w14:paraId="4E7BDBC4" w14:textId="758387B4" w:rsidR="003B50FC" w:rsidRDefault="003B50FC" w:rsidP="003B50FC">
      <w:pPr>
        <w:contextualSpacing/>
        <w:jc w:val="both"/>
        <w:rPr>
          <w:sz w:val="24"/>
          <w:szCs w:val="24"/>
        </w:rPr>
      </w:pPr>
    </w:p>
    <w:p w14:paraId="316A6F72" w14:textId="186AC878" w:rsidR="0073354F" w:rsidRDefault="00CC19A9" w:rsidP="003B50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31.05.2023 lõppeb 315</w:t>
      </w:r>
      <w:r w:rsidR="0073354F" w:rsidRPr="003B50FC">
        <w:rPr>
          <w:sz w:val="24"/>
          <w:szCs w:val="24"/>
        </w:rPr>
        <w:t xml:space="preserve"> jahipiirkonna kasutusõiguse loa kehtivus.</w:t>
      </w:r>
      <w:r w:rsidR="0003732B" w:rsidRPr="003B50FC">
        <w:rPr>
          <w:sz w:val="24"/>
          <w:szCs w:val="24"/>
        </w:rPr>
        <w:t xml:space="preserve"> Jahipiirkonna kasutusõiguse </w:t>
      </w:r>
      <w:r w:rsidR="00D7325B" w:rsidRPr="003B50FC">
        <w:rPr>
          <w:sz w:val="24"/>
          <w:szCs w:val="24"/>
        </w:rPr>
        <w:t>loa</w:t>
      </w:r>
      <w:r w:rsidR="0003732B" w:rsidRPr="003B50FC">
        <w:rPr>
          <w:sz w:val="24"/>
          <w:szCs w:val="24"/>
        </w:rPr>
        <w:t xml:space="preserve"> kehtivust pikendatakse järgmiseks </w:t>
      </w:r>
      <w:r w:rsidR="006A3E25">
        <w:rPr>
          <w:b/>
          <w:sz w:val="24"/>
          <w:szCs w:val="24"/>
        </w:rPr>
        <w:t>10</w:t>
      </w:r>
      <w:r w:rsidR="0003732B" w:rsidRPr="003B50FC">
        <w:rPr>
          <w:b/>
          <w:sz w:val="24"/>
          <w:szCs w:val="24"/>
        </w:rPr>
        <w:t xml:space="preserve"> aastaks</w:t>
      </w:r>
      <w:r w:rsidR="0003732B" w:rsidRPr="003B50FC">
        <w:rPr>
          <w:sz w:val="24"/>
          <w:szCs w:val="24"/>
        </w:rPr>
        <w:t xml:space="preserve">, kui jahipiirkonna senine kasutaja on esitanud </w:t>
      </w:r>
      <w:r w:rsidR="006A3E25" w:rsidRPr="006A3E25">
        <w:rPr>
          <w:b/>
          <w:sz w:val="24"/>
          <w:szCs w:val="24"/>
        </w:rPr>
        <w:t>6</w:t>
      </w:r>
      <w:r w:rsidR="0003732B" w:rsidRPr="006A3E25">
        <w:rPr>
          <w:b/>
          <w:sz w:val="24"/>
          <w:szCs w:val="24"/>
        </w:rPr>
        <w:t xml:space="preserve"> kuud</w:t>
      </w:r>
      <w:r w:rsidR="0003732B" w:rsidRPr="003B50FC">
        <w:rPr>
          <w:sz w:val="24"/>
          <w:szCs w:val="24"/>
        </w:rPr>
        <w:t xml:space="preserve"> </w:t>
      </w:r>
      <w:r w:rsidR="006A3E25">
        <w:rPr>
          <w:sz w:val="24"/>
          <w:szCs w:val="24"/>
        </w:rPr>
        <w:t xml:space="preserve">(31.05.2023 lõppevate lubade puhul hiljemalt 30.11.2022) </w:t>
      </w:r>
      <w:r w:rsidR="0003732B" w:rsidRPr="003B50FC">
        <w:rPr>
          <w:sz w:val="24"/>
          <w:szCs w:val="24"/>
        </w:rPr>
        <w:t xml:space="preserve">enne jahipiirkonna kasutusõiguse loa kehtivuse lõppemist </w:t>
      </w:r>
      <w:r w:rsidR="00D7325B" w:rsidRPr="003B50FC">
        <w:rPr>
          <w:sz w:val="24"/>
          <w:szCs w:val="24"/>
        </w:rPr>
        <w:t>Keskkonnaametile</w:t>
      </w:r>
      <w:r w:rsidR="0003732B" w:rsidRPr="003B50FC">
        <w:rPr>
          <w:sz w:val="24"/>
          <w:szCs w:val="24"/>
        </w:rPr>
        <w:t xml:space="preserve"> vastava taotluse koos jahindusnõukogu seisukohaga</w:t>
      </w:r>
      <w:r w:rsidR="00F92DE3" w:rsidRPr="003B50FC">
        <w:rPr>
          <w:sz w:val="24"/>
          <w:szCs w:val="24"/>
        </w:rPr>
        <w:t xml:space="preserve"> (</w:t>
      </w:r>
      <w:r w:rsidR="003B50FC">
        <w:rPr>
          <w:sz w:val="24"/>
          <w:szCs w:val="24"/>
        </w:rPr>
        <w:t>j</w:t>
      </w:r>
      <w:r w:rsidR="00F92DE3" w:rsidRPr="003B50FC">
        <w:rPr>
          <w:sz w:val="24"/>
          <w:szCs w:val="24"/>
        </w:rPr>
        <w:t>ahiseaduse § 18 lg 1)</w:t>
      </w:r>
      <w:r w:rsidR="0003732B" w:rsidRPr="003B50FC">
        <w:rPr>
          <w:sz w:val="24"/>
          <w:szCs w:val="24"/>
        </w:rPr>
        <w:t>.</w:t>
      </w:r>
      <w:r w:rsidR="003B50FC" w:rsidRPr="003B50FC">
        <w:rPr>
          <w:sz w:val="24"/>
          <w:szCs w:val="24"/>
        </w:rPr>
        <w:t xml:space="preserve"> </w:t>
      </w:r>
    </w:p>
    <w:p w14:paraId="5B4245D9" w14:textId="77777777" w:rsidR="00F53B4E" w:rsidRPr="00F53B4E" w:rsidRDefault="0006532A" w:rsidP="00F53B4E">
      <w:pPr>
        <w:jc w:val="both"/>
        <w:rPr>
          <w:b/>
          <w:sz w:val="24"/>
          <w:szCs w:val="24"/>
        </w:rPr>
      </w:pPr>
      <w:r>
        <w:pict w14:anchorId="18D4B8CD">
          <v:rect id="_x0000_i1025" style="width:0;height:1.5pt" o:hralign="center" o:hrstd="t" o:hr="t" fillcolor="#a0a0a0" stroked="f"/>
        </w:pict>
      </w:r>
    </w:p>
    <w:p w14:paraId="187E8E95" w14:textId="77777777" w:rsidR="00C3048A" w:rsidRPr="00C3048A" w:rsidRDefault="00960B89" w:rsidP="00C3048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3048A">
        <w:rPr>
          <w:b/>
          <w:sz w:val="24"/>
          <w:szCs w:val="24"/>
        </w:rPr>
        <w:t>amm</w:t>
      </w:r>
    </w:p>
    <w:p w14:paraId="4A30A5C6" w14:textId="77777777" w:rsidR="00F46712" w:rsidRDefault="00C3048A" w:rsidP="00C3048A">
      <w:pPr>
        <w:jc w:val="both"/>
        <w:rPr>
          <w:sz w:val="24"/>
          <w:szCs w:val="24"/>
        </w:rPr>
      </w:pPr>
      <w:r>
        <w:rPr>
          <w:sz w:val="24"/>
          <w:szCs w:val="24"/>
        </w:rPr>
        <w:t>Esitada kirjalik taotlus</w:t>
      </w:r>
      <w:r w:rsidR="009177D2" w:rsidRPr="00C3048A">
        <w:rPr>
          <w:sz w:val="24"/>
          <w:szCs w:val="24"/>
        </w:rPr>
        <w:t xml:space="preserve"> jahindusnõukogule seisukoha saamiseks jahipiirkonna kasutusõiguse loa kehtivuse pikendamise kohta (taotluse vorm lisa 1). </w:t>
      </w:r>
    </w:p>
    <w:p w14:paraId="475466E2" w14:textId="77777777" w:rsidR="000C7835" w:rsidRPr="00C3048A" w:rsidRDefault="00C3048A" w:rsidP="00C30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Taotlus tuleb esitada vähemalt </w:t>
      </w:r>
      <w:r w:rsidRPr="00F427B6">
        <w:rPr>
          <w:b/>
          <w:bCs/>
          <w:sz w:val="24"/>
          <w:szCs w:val="24"/>
        </w:rPr>
        <w:t>1 kuu enne</w:t>
      </w:r>
      <w:r>
        <w:rPr>
          <w:sz w:val="24"/>
          <w:szCs w:val="24"/>
        </w:rPr>
        <w:t xml:space="preserve"> jahindusnõukogu koosoleku toimumist. Korralised koosolekud toimuvad veebruaris, mais, juulis ja oktoobris</w:t>
      </w:r>
      <w:r w:rsidR="00BB7AE3">
        <w:rPr>
          <w:sz w:val="24"/>
          <w:szCs w:val="24"/>
        </w:rPr>
        <w:t xml:space="preserve"> (täpsem aeg selgub 2 nädalat enne koosolekut)</w:t>
      </w:r>
      <w:r>
        <w:rPr>
          <w:sz w:val="24"/>
          <w:szCs w:val="24"/>
        </w:rPr>
        <w:t>.</w:t>
      </w:r>
      <w:r w:rsidR="00BB7AE3">
        <w:rPr>
          <w:sz w:val="24"/>
          <w:szCs w:val="24"/>
        </w:rPr>
        <w:t xml:space="preserve"> Lisainfot koosolekute toimumiste kohta annavad maakon</w:t>
      </w:r>
      <w:r w:rsidR="006279E2">
        <w:rPr>
          <w:sz w:val="24"/>
          <w:szCs w:val="24"/>
        </w:rPr>
        <w:t>dlikud</w:t>
      </w:r>
      <w:r w:rsidR="00090B94">
        <w:rPr>
          <w:sz w:val="24"/>
          <w:szCs w:val="24"/>
        </w:rPr>
        <w:t xml:space="preserve"> jahinduse spetsialistid.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3822"/>
      </w:tblGrid>
      <w:tr w:rsidR="00B500AB" w:rsidRPr="000C7835" w14:paraId="0E002E4E" w14:textId="77777777" w:rsidTr="00B50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14:paraId="0BFBD0A9" w14:textId="77777777" w:rsidR="000C7835" w:rsidRPr="000C7835" w:rsidRDefault="000C7835" w:rsidP="000C7835">
            <w:pPr>
              <w:jc w:val="both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Maakond</w:t>
            </w:r>
          </w:p>
        </w:tc>
        <w:tc>
          <w:tcPr>
            <w:tcW w:w="1843" w:type="dxa"/>
            <w:noWrap/>
            <w:hideMark/>
          </w:tcPr>
          <w:p w14:paraId="56808DBA" w14:textId="77777777" w:rsidR="000C7835" w:rsidRPr="000C7835" w:rsidRDefault="000C7835" w:rsidP="000C783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Nimi</w:t>
            </w:r>
          </w:p>
        </w:tc>
        <w:tc>
          <w:tcPr>
            <w:tcW w:w="3822" w:type="dxa"/>
            <w:noWrap/>
            <w:hideMark/>
          </w:tcPr>
          <w:p w14:paraId="1CCA0A77" w14:textId="77777777" w:rsidR="000C7835" w:rsidRPr="000C7835" w:rsidRDefault="000C7835" w:rsidP="000C783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Kontakt</w:t>
            </w:r>
          </w:p>
        </w:tc>
      </w:tr>
      <w:tr w:rsidR="00B500AB" w:rsidRPr="000C7835" w14:paraId="06EE612F" w14:textId="77777777" w:rsidTr="00B5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14:paraId="37FD2D38" w14:textId="77777777" w:rsidR="000C7835" w:rsidRPr="000C7835" w:rsidRDefault="000C7835" w:rsidP="000C7835">
            <w:pPr>
              <w:jc w:val="both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Hiiu, Lääne, Saare, Pärnu</w:t>
            </w:r>
          </w:p>
        </w:tc>
        <w:tc>
          <w:tcPr>
            <w:tcW w:w="1843" w:type="dxa"/>
            <w:noWrap/>
            <w:hideMark/>
          </w:tcPr>
          <w:p w14:paraId="06BC90BE" w14:textId="77777777" w:rsidR="000C7835" w:rsidRPr="000C7835" w:rsidRDefault="000C7835" w:rsidP="000C78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Ivar Marlen</w:t>
            </w:r>
          </w:p>
        </w:tc>
        <w:tc>
          <w:tcPr>
            <w:tcW w:w="3822" w:type="dxa"/>
            <w:noWrap/>
            <w:hideMark/>
          </w:tcPr>
          <w:p w14:paraId="0B0982DF" w14:textId="77777777" w:rsidR="000C7835" w:rsidRPr="000C7835" w:rsidRDefault="00B500AB" w:rsidP="00B50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5304 </w:t>
            </w:r>
            <w:r w:rsidR="000C7835" w:rsidRPr="000C7835">
              <w:rPr>
                <w:sz w:val="24"/>
                <w:szCs w:val="24"/>
              </w:rPr>
              <w:t>0354; </w:t>
            </w:r>
            <w:r>
              <w:rPr>
                <w:sz w:val="24"/>
                <w:szCs w:val="24"/>
              </w:rPr>
              <w:br/>
            </w:r>
            <w:r w:rsidR="000C7835" w:rsidRPr="000C7835">
              <w:rPr>
                <w:sz w:val="24"/>
                <w:szCs w:val="24"/>
              </w:rPr>
              <w:t>ivar.marlen@keskkonnaamet.ee</w:t>
            </w:r>
          </w:p>
        </w:tc>
      </w:tr>
      <w:tr w:rsidR="00B500AB" w:rsidRPr="000C7835" w14:paraId="3586858E" w14:textId="77777777" w:rsidTr="00B50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14:paraId="0212F616" w14:textId="77777777" w:rsidR="000C7835" w:rsidRPr="000C7835" w:rsidRDefault="000C7835" w:rsidP="000C7835">
            <w:pPr>
              <w:jc w:val="both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Harju, Rapla, Järva</w:t>
            </w:r>
          </w:p>
        </w:tc>
        <w:tc>
          <w:tcPr>
            <w:tcW w:w="1843" w:type="dxa"/>
            <w:noWrap/>
            <w:hideMark/>
          </w:tcPr>
          <w:p w14:paraId="2C774B56" w14:textId="77777777" w:rsidR="000C7835" w:rsidRPr="000C7835" w:rsidRDefault="000C7835" w:rsidP="000C78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Uno Treier</w:t>
            </w:r>
          </w:p>
        </w:tc>
        <w:tc>
          <w:tcPr>
            <w:tcW w:w="3822" w:type="dxa"/>
            <w:noWrap/>
            <w:hideMark/>
          </w:tcPr>
          <w:p w14:paraId="7791F590" w14:textId="77777777" w:rsidR="000C7835" w:rsidRPr="000C7835" w:rsidRDefault="00B500AB" w:rsidP="00B50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514 </w:t>
            </w:r>
            <w:r w:rsidR="000C7835" w:rsidRPr="000C7835">
              <w:rPr>
                <w:sz w:val="24"/>
                <w:szCs w:val="24"/>
              </w:rPr>
              <w:t>9565; </w:t>
            </w:r>
            <w:r>
              <w:rPr>
                <w:sz w:val="24"/>
                <w:szCs w:val="24"/>
              </w:rPr>
              <w:br/>
            </w:r>
            <w:r w:rsidR="000C7835" w:rsidRPr="000C7835">
              <w:rPr>
                <w:sz w:val="24"/>
                <w:szCs w:val="24"/>
              </w:rPr>
              <w:t>uno.treier@keskkonnaamet.ee</w:t>
            </w:r>
          </w:p>
        </w:tc>
      </w:tr>
      <w:tr w:rsidR="00B500AB" w:rsidRPr="000C7835" w14:paraId="4EA1EA46" w14:textId="77777777" w:rsidTr="00B5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14:paraId="04BE7653" w14:textId="77777777" w:rsidR="000C7835" w:rsidRPr="000C7835" w:rsidRDefault="000C7835" w:rsidP="000C7835">
            <w:pPr>
              <w:jc w:val="both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Põlva</w:t>
            </w:r>
          </w:p>
        </w:tc>
        <w:tc>
          <w:tcPr>
            <w:tcW w:w="1843" w:type="dxa"/>
            <w:noWrap/>
            <w:hideMark/>
          </w:tcPr>
          <w:p w14:paraId="19CE0A8C" w14:textId="77777777" w:rsidR="000C7835" w:rsidRPr="000C7835" w:rsidRDefault="000C7835" w:rsidP="000C78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Margo Tannik</w:t>
            </w:r>
          </w:p>
        </w:tc>
        <w:tc>
          <w:tcPr>
            <w:tcW w:w="3822" w:type="dxa"/>
            <w:noWrap/>
            <w:hideMark/>
          </w:tcPr>
          <w:p w14:paraId="10775FC6" w14:textId="77777777" w:rsidR="000C7835" w:rsidRPr="000C7835" w:rsidRDefault="000C7835" w:rsidP="00B50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516 0148; </w:t>
            </w:r>
            <w:r w:rsidR="00B500AB">
              <w:rPr>
                <w:sz w:val="24"/>
                <w:szCs w:val="24"/>
              </w:rPr>
              <w:br/>
            </w:r>
            <w:r w:rsidRPr="000C7835">
              <w:rPr>
                <w:sz w:val="24"/>
                <w:szCs w:val="24"/>
              </w:rPr>
              <w:t>margo.tannik@keskkonnaamet.ee</w:t>
            </w:r>
          </w:p>
        </w:tc>
      </w:tr>
      <w:tr w:rsidR="00B500AB" w:rsidRPr="000C7835" w14:paraId="6D8E5359" w14:textId="77777777" w:rsidTr="00B50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14:paraId="34A553E0" w14:textId="77777777" w:rsidR="000C7835" w:rsidRPr="000C7835" w:rsidRDefault="000C7835" w:rsidP="000C7835">
            <w:pPr>
              <w:jc w:val="both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Viljandi, Valga ja Võru</w:t>
            </w:r>
          </w:p>
        </w:tc>
        <w:tc>
          <w:tcPr>
            <w:tcW w:w="1843" w:type="dxa"/>
            <w:noWrap/>
            <w:hideMark/>
          </w:tcPr>
          <w:p w14:paraId="458F870D" w14:textId="77777777" w:rsidR="000C7835" w:rsidRPr="000C7835" w:rsidRDefault="000C7835" w:rsidP="000C78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Mihkel Pastik</w:t>
            </w:r>
          </w:p>
        </w:tc>
        <w:tc>
          <w:tcPr>
            <w:tcW w:w="3822" w:type="dxa"/>
            <w:noWrap/>
            <w:hideMark/>
          </w:tcPr>
          <w:p w14:paraId="2E3CCCEC" w14:textId="77777777" w:rsidR="000C7835" w:rsidRPr="000C7835" w:rsidRDefault="000C7835" w:rsidP="00B50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5304 4134; </w:t>
            </w:r>
            <w:r w:rsidR="00B500AB">
              <w:rPr>
                <w:sz w:val="24"/>
                <w:szCs w:val="24"/>
              </w:rPr>
              <w:br/>
            </w:r>
            <w:r w:rsidRPr="000C7835">
              <w:rPr>
                <w:sz w:val="24"/>
                <w:szCs w:val="24"/>
              </w:rPr>
              <w:t>mihkel.pastik@keskkonnaamet.ee</w:t>
            </w:r>
          </w:p>
        </w:tc>
      </w:tr>
      <w:tr w:rsidR="00B500AB" w:rsidRPr="000C7835" w14:paraId="336A927F" w14:textId="77777777" w:rsidTr="00B5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14:paraId="08206077" w14:textId="77777777" w:rsidR="000C7835" w:rsidRPr="000C7835" w:rsidRDefault="000C7835" w:rsidP="000C7835">
            <w:pPr>
              <w:jc w:val="both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Ida-Viru, Lääne-Viru, Jõgeva, Tartu</w:t>
            </w:r>
          </w:p>
        </w:tc>
        <w:tc>
          <w:tcPr>
            <w:tcW w:w="1843" w:type="dxa"/>
            <w:noWrap/>
            <w:hideMark/>
          </w:tcPr>
          <w:p w14:paraId="5D2174B1" w14:textId="77777777" w:rsidR="000C7835" w:rsidRPr="000C7835" w:rsidRDefault="000C7835" w:rsidP="000C78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7835">
              <w:rPr>
                <w:sz w:val="24"/>
                <w:szCs w:val="24"/>
              </w:rPr>
              <w:t>Heete Ausmeel</w:t>
            </w:r>
          </w:p>
        </w:tc>
        <w:tc>
          <w:tcPr>
            <w:tcW w:w="3822" w:type="dxa"/>
            <w:noWrap/>
            <w:hideMark/>
          </w:tcPr>
          <w:p w14:paraId="6786A4BB" w14:textId="77777777" w:rsidR="000C7835" w:rsidRPr="000C7835" w:rsidRDefault="00B500AB" w:rsidP="00B50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5688 </w:t>
            </w:r>
            <w:r w:rsidR="000C7835" w:rsidRPr="000C7835">
              <w:rPr>
                <w:sz w:val="24"/>
                <w:szCs w:val="24"/>
              </w:rPr>
              <w:t>6919; </w:t>
            </w:r>
            <w:r>
              <w:rPr>
                <w:sz w:val="24"/>
                <w:szCs w:val="24"/>
              </w:rPr>
              <w:br/>
            </w:r>
            <w:r w:rsidR="000C7835" w:rsidRPr="000C7835">
              <w:rPr>
                <w:sz w:val="24"/>
                <w:szCs w:val="24"/>
              </w:rPr>
              <w:t>heete.ausmeel@keskkonnaamet.ee</w:t>
            </w:r>
          </w:p>
        </w:tc>
      </w:tr>
    </w:tbl>
    <w:p w14:paraId="1A82CF95" w14:textId="77777777" w:rsidR="00C3048A" w:rsidRPr="00C3048A" w:rsidRDefault="00C3048A" w:rsidP="00C3048A">
      <w:pPr>
        <w:jc w:val="both"/>
        <w:rPr>
          <w:sz w:val="24"/>
          <w:szCs w:val="24"/>
        </w:rPr>
      </w:pPr>
    </w:p>
    <w:p w14:paraId="27623882" w14:textId="6C8B31CE" w:rsidR="009177D2" w:rsidRPr="003B50FC" w:rsidRDefault="00B139EF" w:rsidP="003B50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Jahipiirkonna kas</w:t>
      </w:r>
      <w:r w:rsidR="004D7126">
        <w:rPr>
          <w:sz w:val="24"/>
          <w:szCs w:val="24"/>
        </w:rPr>
        <w:t>u</w:t>
      </w:r>
      <w:r>
        <w:rPr>
          <w:sz w:val="24"/>
          <w:szCs w:val="24"/>
        </w:rPr>
        <w:t>tajal tuleb j</w:t>
      </w:r>
      <w:r w:rsidR="009177D2" w:rsidRPr="003B50FC">
        <w:rPr>
          <w:sz w:val="24"/>
          <w:szCs w:val="24"/>
        </w:rPr>
        <w:t>ahindusnõukogus</w:t>
      </w:r>
      <w:r>
        <w:rPr>
          <w:sz w:val="24"/>
          <w:szCs w:val="24"/>
        </w:rPr>
        <w:t>:</w:t>
      </w:r>
    </w:p>
    <w:p w14:paraId="7E1EA199" w14:textId="005642C3" w:rsidR="009177D2" w:rsidRPr="003B50FC" w:rsidRDefault="00B139EF" w:rsidP="003B50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anda</w:t>
      </w:r>
      <w:r w:rsidR="009177D2" w:rsidRPr="003B50FC">
        <w:rPr>
          <w:sz w:val="24"/>
          <w:szCs w:val="24"/>
        </w:rPr>
        <w:t xml:space="preserve"> ülevaade maaomanikega sõlmitud lepingutest</w:t>
      </w:r>
      <w:r w:rsidR="00F427B6">
        <w:rPr>
          <w:rStyle w:val="FootnoteReference"/>
          <w:sz w:val="24"/>
          <w:szCs w:val="24"/>
        </w:rPr>
        <w:footnoteReference w:id="1"/>
      </w:r>
      <w:r w:rsidR="009177D2" w:rsidRPr="003B50FC">
        <w:rPr>
          <w:sz w:val="24"/>
          <w:szCs w:val="24"/>
        </w:rPr>
        <w:t>;</w:t>
      </w:r>
    </w:p>
    <w:p w14:paraId="782A6AA2" w14:textId="1B705F57" w:rsidR="00F53B4E" w:rsidRPr="0039329A" w:rsidRDefault="00B139EF" w:rsidP="00F53B4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9329A">
        <w:rPr>
          <w:sz w:val="24"/>
          <w:szCs w:val="24"/>
        </w:rPr>
        <w:t>s</w:t>
      </w:r>
      <w:r w:rsidR="009177D2" w:rsidRPr="0039329A">
        <w:rPr>
          <w:sz w:val="24"/>
          <w:szCs w:val="24"/>
        </w:rPr>
        <w:t>elgita</w:t>
      </w:r>
      <w:r w:rsidR="00964883" w:rsidRPr="0039329A">
        <w:rPr>
          <w:sz w:val="24"/>
          <w:szCs w:val="24"/>
        </w:rPr>
        <w:t>d</w:t>
      </w:r>
      <w:r w:rsidR="009177D2" w:rsidRPr="0039329A">
        <w:rPr>
          <w:sz w:val="24"/>
          <w:szCs w:val="24"/>
        </w:rPr>
        <w:t xml:space="preserve">a jahindusnõukogu liikmetele jahindustegevusega seotud </w:t>
      </w:r>
      <w:r w:rsidR="00964883" w:rsidRPr="0039329A">
        <w:rPr>
          <w:sz w:val="24"/>
          <w:szCs w:val="24"/>
        </w:rPr>
        <w:t>asjaolusid</w:t>
      </w:r>
      <w:r w:rsidR="009177D2" w:rsidRPr="0039329A">
        <w:rPr>
          <w:sz w:val="24"/>
          <w:szCs w:val="24"/>
        </w:rPr>
        <w:t xml:space="preserve"> (</w:t>
      </w:r>
      <w:r w:rsidRPr="0039329A">
        <w:rPr>
          <w:sz w:val="24"/>
          <w:szCs w:val="24"/>
        </w:rPr>
        <w:t>nt</w:t>
      </w:r>
      <w:r w:rsidR="009177D2" w:rsidRPr="0039329A">
        <w:rPr>
          <w:sz w:val="24"/>
          <w:szCs w:val="24"/>
        </w:rPr>
        <w:t xml:space="preserve"> küttimismahtude täitmist, </w:t>
      </w:r>
      <w:r w:rsidR="00BA4BD4" w:rsidRPr="0039329A">
        <w:rPr>
          <w:sz w:val="24"/>
          <w:szCs w:val="24"/>
        </w:rPr>
        <w:t xml:space="preserve">statistiliste </w:t>
      </w:r>
      <w:r w:rsidR="009177D2" w:rsidRPr="0039329A">
        <w:rPr>
          <w:sz w:val="24"/>
          <w:szCs w:val="24"/>
        </w:rPr>
        <w:t xml:space="preserve">aruannete </w:t>
      </w:r>
      <w:r w:rsidR="00657498" w:rsidRPr="0039329A">
        <w:rPr>
          <w:sz w:val="24"/>
          <w:szCs w:val="24"/>
        </w:rPr>
        <w:t xml:space="preserve">ja seireandmete </w:t>
      </w:r>
      <w:r w:rsidR="009177D2" w:rsidRPr="0039329A">
        <w:rPr>
          <w:sz w:val="24"/>
          <w:szCs w:val="24"/>
        </w:rPr>
        <w:t>esitamist)</w:t>
      </w:r>
      <w:r w:rsidR="007C3BC7" w:rsidRPr="0039329A">
        <w:rPr>
          <w:sz w:val="24"/>
          <w:szCs w:val="24"/>
        </w:rPr>
        <w:t>.</w:t>
      </w:r>
    </w:p>
    <w:p w14:paraId="0E49B307" w14:textId="4DBC2394" w:rsidR="007C3BC7" w:rsidRDefault="007C3BC7" w:rsidP="007C3B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Otsus pikendamise või pikendamata jätmise kohta protokollitakse. Pikendamisega mitte nõustunud JN liige peab oma otsust ka </w:t>
      </w:r>
      <w:r w:rsidR="001D45D2" w:rsidRPr="0039329A">
        <w:rPr>
          <w:sz w:val="24"/>
          <w:szCs w:val="24"/>
        </w:rPr>
        <w:t>protokollis</w:t>
      </w:r>
      <w:r w:rsidR="001D45D2">
        <w:rPr>
          <w:sz w:val="24"/>
          <w:szCs w:val="24"/>
        </w:rPr>
        <w:t xml:space="preserve"> </w:t>
      </w:r>
      <w:r>
        <w:rPr>
          <w:sz w:val="24"/>
          <w:szCs w:val="24"/>
        </w:rPr>
        <w:t>põhjendama.</w:t>
      </w:r>
    </w:p>
    <w:p w14:paraId="3C65D5DB" w14:textId="2D5B23BC" w:rsidR="007C3BC7" w:rsidRPr="007C3BC7" w:rsidRDefault="007C3BC7" w:rsidP="007C3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Kui jahindusnõukogu jahipiirkonna kasutusõiguse loa pikendamist ei toeta, on jahipiirkonna kasutajal võimalik pöörduda kaebusega halduskohtusse või esitada </w:t>
      </w:r>
      <w:r w:rsidR="000A6A61" w:rsidRPr="000A6A61">
        <w:rPr>
          <w:b/>
          <w:bCs/>
          <w:sz w:val="24"/>
          <w:szCs w:val="24"/>
        </w:rPr>
        <w:t>ühe kuu möödudes</w:t>
      </w:r>
      <w:r w:rsidR="000A6A61">
        <w:rPr>
          <w:sz w:val="24"/>
          <w:szCs w:val="24"/>
        </w:rPr>
        <w:t xml:space="preserve"> </w:t>
      </w:r>
      <w:r>
        <w:rPr>
          <w:sz w:val="24"/>
          <w:szCs w:val="24"/>
        </w:rPr>
        <w:t>uus taotlus jahindusnõukogule</w:t>
      </w:r>
      <w:r w:rsidR="00160309">
        <w:rPr>
          <w:sz w:val="24"/>
          <w:szCs w:val="24"/>
        </w:rPr>
        <w:t>,</w:t>
      </w:r>
      <w:r>
        <w:rPr>
          <w:sz w:val="24"/>
          <w:szCs w:val="24"/>
        </w:rPr>
        <w:t xml:space="preserve"> võttes arvesse ka jahindusnõukogu seisukohta loa pikendamise seisukoha andmata jätmise kohta. </w:t>
      </w:r>
    </w:p>
    <w:p w14:paraId="29CA02E2" w14:textId="77777777" w:rsidR="00F53B4E" w:rsidRPr="00F53B4E" w:rsidRDefault="0006532A" w:rsidP="00F53B4E">
      <w:pPr>
        <w:jc w:val="both"/>
        <w:rPr>
          <w:b/>
          <w:sz w:val="24"/>
          <w:szCs w:val="24"/>
        </w:rPr>
      </w:pPr>
      <w:r>
        <w:pict w14:anchorId="33C2607F">
          <v:rect id="_x0000_i1026" style="width:0;height:1.5pt" o:hralign="center" o:hrstd="t" o:hr="t" fillcolor="#a0a0a0" stroked="f"/>
        </w:pict>
      </w:r>
    </w:p>
    <w:p w14:paraId="45DD6727" w14:textId="77777777" w:rsidR="00936537" w:rsidRPr="00F53B4E" w:rsidRDefault="00936537" w:rsidP="00936537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53B4E">
        <w:rPr>
          <w:b/>
          <w:sz w:val="24"/>
          <w:szCs w:val="24"/>
        </w:rPr>
        <w:t>Samm</w:t>
      </w:r>
    </w:p>
    <w:p w14:paraId="59CB0ED8" w14:textId="77777777" w:rsidR="00936537" w:rsidRDefault="00936537" w:rsidP="00936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Esitada </w:t>
      </w:r>
      <w:r w:rsidR="00F53B4E">
        <w:rPr>
          <w:sz w:val="24"/>
          <w:szCs w:val="24"/>
        </w:rPr>
        <w:t xml:space="preserve">kirjalik </w:t>
      </w:r>
      <w:r>
        <w:rPr>
          <w:sz w:val="24"/>
          <w:szCs w:val="24"/>
        </w:rPr>
        <w:t>taotlus Keskkonnaametile</w:t>
      </w:r>
      <w:r w:rsidRPr="00936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jahipiirkonna kasutusõiguse loa pikendamiseks </w:t>
      </w:r>
      <w:r w:rsidRPr="00936537">
        <w:rPr>
          <w:sz w:val="24"/>
          <w:szCs w:val="24"/>
        </w:rPr>
        <w:t>koos jahindusnõukogu seisukohaga.</w:t>
      </w:r>
    </w:p>
    <w:p w14:paraId="5E055FD7" w14:textId="77777777" w:rsidR="00F53B4E" w:rsidRDefault="00F53B4E" w:rsidP="00936537">
      <w:pPr>
        <w:jc w:val="both"/>
        <w:rPr>
          <w:sz w:val="24"/>
          <w:szCs w:val="24"/>
        </w:rPr>
      </w:pPr>
      <w:r>
        <w:rPr>
          <w:sz w:val="24"/>
          <w:szCs w:val="24"/>
        </w:rPr>
        <w:t>Keskkonnaamet</w:t>
      </w:r>
      <w:r w:rsidRPr="00F53B4E">
        <w:rPr>
          <w:sz w:val="24"/>
          <w:szCs w:val="24"/>
        </w:rPr>
        <w:t xml:space="preserve"> vaatab taotluse läbi ja teeb otsuse loa kehtivuse pikendamise kohta </w:t>
      </w:r>
      <w:r w:rsidRPr="00F53B4E">
        <w:rPr>
          <w:b/>
          <w:sz w:val="24"/>
          <w:szCs w:val="24"/>
        </w:rPr>
        <w:t>kahe kuu</w:t>
      </w:r>
      <w:r w:rsidRPr="00F53B4E">
        <w:rPr>
          <w:sz w:val="24"/>
          <w:szCs w:val="24"/>
        </w:rPr>
        <w:t xml:space="preserve"> jooksul nõuetekohase taotluse saamisest arvates.</w:t>
      </w:r>
    </w:p>
    <w:p w14:paraId="0F3AA01D" w14:textId="77777777" w:rsidR="00F53B4E" w:rsidRPr="00F53B4E" w:rsidRDefault="00F53B4E" w:rsidP="00F53B4E">
      <w:pPr>
        <w:jc w:val="both"/>
        <w:rPr>
          <w:sz w:val="24"/>
          <w:szCs w:val="24"/>
        </w:rPr>
      </w:pPr>
      <w:r w:rsidRPr="00F53B4E">
        <w:rPr>
          <w:sz w:val="24"/>
          <w:szCs w:val="24"/>
        </w:rPr>
        <w:t>Jahipiirkonna kasutusõiguse loa kehtivust ei pikendata, kui:</w:t>
      </w:r>
    </w:p>
    <w:p w14:paraId="571D2651" w14:textId="77777777" w:rsidR="00F53B4E" w:rsidRPr="00F53B4E" w:rsidRDefault="00F53B4E" w:rsidP="00F53B4E">
      <w:pPr>
        <w:spacing w:after="0"/>
        <w:jc w:val="both"/>
        <w:rPr>
          <w:sz w:val="24"/>
          <w:szCs w:val="24"/>
        </w:rPr>
      </w:pPr>
      <w:r w:rsidRPr="00F53B4E">
        <w:rPr>
          <w:sz w:val="24"/>
          <w:szCs w:val="24"/>
        </w:rPr>
        <w:t xml:space="preserve">  1) loa taotleja on teadlikult esitanud valeandmeid;</w:t>
      </w:r>
    </w:p>
    <w:p w14:paraId="1453CA98" w14:textId="77777777" w:rsidR="00F53B4E" w:rsidRPr="00F53B4E" w:rsidRDefault="00F53B4E" w:rsidP="00F53B4E">
      <w:pPr>
        <w:spacing w:after="0"/>
        <w:jc w:val="both"/>
        <w:rPr>
          <w:sz w:val="24"/>
          <w:szCs w:val="24"/>
        </w:rPr>
      </w:pPr>
      <w:r w:rsidRPr="00F53B4E">
        <w:rPr>
          <w:sz w:val="24"/>
          <w:szCs w:val="24"/>
        </w:rPr>
        <w:t xml:space="preserve">  2) jahindusnõukogu ei ole loa kehtivuse pikendamist toetanud;</w:t>
      </w:r>
    </w:p>
    <w:p w14:paraId="6D8FE289" w14:textId="77777777" w:rsidR="00F53B4E" w:rsidRPr="00F53B4E" w:rsidRDefault="00F53B4E" w:rsidP="00F53B4E">
      <w:pPr>
        <w:spacing w:after="0"/>
        <w:jc w:val="both"/>
        <w:rPr>
          <w:sz w:val="24"/>
          <w:szCs w:val="24"/>
        </w:rPr>
      </w:pPr>
      <w:r w:rsidRPr="00F53B4E">
        <w:rPr>
          <w:sz w:val="24"/>
          <w:szCs w:val="24"/>
        </w:rPr>
        <w:t xml:space="preserve">  3) jahipiirkonna kasutaja ei ole täitnud jahipiirkonna kasutusõiguse loas sätestatud kohustusi.</w:t>
      </w:r>
    </w:p>
    <w:p w14:paraId="1EEEF2FE" w14:textId="77777777" w:rsidR="0063127E" w:rsidRDefault="0063127E" w:rsidP="00F53B4E">
      <w:pPr>
        <w:jc w:val="both"/>
        <w:rPr>
          <w:sz w:val="24"/>
          <w:szCs w:val="24"/>
        </w:rPr>
      </w:pPr>
    </w:p>
    <w:p w14:paraId="4DFA821A" w14:textId="001791B3" w:rsidR="00F53B4E" w:rsidRPr="00F53B4E" w:rsidRDefault="00F53B4E" w:rsidP="00F53B4E">
      <w:pPr>
        <w:jc w:val="both"/>
        <w:rPr>
          <w:sz w:val="24"/>
          <w:szCs w:val="24"/>
        </w:rPr>
      </w:pPr>
      <w:r w:rsidRPr="00F53B4E">
        <w:rPr>
          <w:sz w:val="24"/>
          <w:szCs w:val="24"/>
        </w:rPr>
        <w:t xml:space="preserve">Loa kehtivuse pikendamise või sellest keeldumise otsus tehakse taotluse esitajale </w:t>
      </w:r>
      <w:r w:rsidRPr="0039329A">
        <w:rPr>
          <w:sz w:val="24"/>
          <w:szCs w:val="24"/>
        </w:rPr>
        <w:t xml:space="preserve">teatavaks </w:t>
      </w:r>
      <w:r>
        <w:rPr>
          <w:b/>
          <w:sz w:val="24"/>
          <w:szCs w:val="24"/>
        </w:rPr>
        <w:t>7</w:t>
      </w:r>
      <w:r w:rsidRPr="00F53B4E">
        <w:rPr>
          <w:b/>
          <w:sz w:val="24"/>
          <w:szCs w:val="24"/>
        </w:rPr>
        <w:t xml:space="preserve"> päeva</w:t>
      </w:r>
      <w:r w:rsidRPr="00F53B4E">
        <w:rPr>
          <w:sz w:val="24"/>
          <w:szCs w:val="24"/>
        </w:rPr>
        <w:t xml:space="preserve"> jooksul otsuse tegemisest arvates.</w:t>
      </w:r>
    </w:p>
    <w:p w14:paraId="1E5E0AE5" w14:textId="4E828A75" w:rsidR="00F53B4E" w:rsidRDefault="00F53B4E" w:rsidP="00F53B4E">
      <w:pPr>
        <w:jc w:val="both"/>
        <w:rPr>
          <w:sz w:val="24"/>
          <w:szCs w:val="24"/>
        </w:rPr>
      </w:pPr>
      <w:r w:rsidRPr="00F53B4E">
        <w:rPr>
          <w:sz w:val="24"/>
          <w:szCs w:val="24"/>
        </w:rPr>
        <w:t xml:space="preserve">Jahipiirkonna kasutusõiguse loa kehtivuse pikendamise otsus avalikustatakse </w:t>
      </w:r>
      <w:r w:rsidRPr="00F53B4E">
        <w:rPr>
          <w:b/>
          <w:sz w:val="24"/>
          <w:szCs w:val="24"/>
        </w:rPr>
        <w:t xml:space="preserve">14 päeva </w:t>
      </w:r>
      <w:r w:rsidRPr="00F53B4E">
        <w:rPr>
          <w:sz w:val="24"/>
          <w:szCs w:val="24"/>
        </w:rPr>
        <w:t>jooksul loa kehtivuse pikendamise otsuse tegemisest arvates ametlikus väljaandes Ametlikud Teadaanded ning Keskkonnaameti veebilehel.</w:t>
      </w:r>
    </w:p>
    <w:p w14:paraId="01069BBA" w14:textId="7590CD4A" w:rsidR="0074695A" w:rsidRDefault="0074695A" w:rsidP="00F53B4E">
      <w:pPr>
        <w:jc w:val="both"/>
        <w:rPr>
          <w:sz w:val="24"/>
          <w:szCs w:val="24"/>
        </w:rPr>
      </w:pPr>
    </w:p>
    <w:p w14:paraId="4F207BDB" w14:textId="2C3C5C33" w:rsidR="0074695A" w:rsidRDefault="0074695A" w:rsidP="00F53B4E">
      <w:pPr>
        <w:jc w:val="both"/>
        <w:rPr>
          <w:sz w:val="24"/>
          <w:szCs w:val="24"/>
        </w:rPr>
      </w:pPr>
    </w:p>
    <w:p w14:paraId="22A9C9A0" w14:textId="66A8C255" w:rsidR="0074695A" w:rsidRDefault="0074695A" w:rsidP="00F53B4E">
      <w:pPr>
        <w:jc w:val="both"/>
        <w:rPr>
          <w:sz w:val="24"/>
          <w:szCs w:val="24"/>
        </w:rPr>
      </w:pPr>
    </w:p>
    <w:p w14:paraId="73343475" w14:textId="34CD56D4" w:rsidR="0074695A" w:rsidRDefault="0074695A" w:rsidP="00F53B4E">
      <w:pPr>
        <w:jc w:val="both"/>
        <w:rPr>
          <w:sz w:val="24"/>
          <w:szCs w:val="24"/>
        </w:rPr>
      </w:pPr>
    </w:p>
    <w:p w14:paraId="4488D344" w14:textId="501D9FC9" w:rsidR="0074695A" w:rsidRDefault="0074695A" w:rsidP="00F53B4E">
      <w:pPr>
        <w:jc w:val="both"/>
        <w:rPr>
          <w:sz w:val="24"/>
          <w:szCs w:val="24"/>
        </w:rPr>
      </w:pPr>
    </w:p>
    <w:p w14:paraId="1B87B1D2" w14:textId="3FBD89EC" w:rsidR="0074695A" w:rsidRDefault="0074695A" w:rsidP="00F53B4E">
      <w:pPr>
        <w:jc w:val="both"/>
        <w:rPr>
          <w:sz w:val="24"/>
          <w:szCs w:val="24"/>
        </w:rPr>
      </w:pPr>
    </w:p>
    <w:p w14:paraId="65610B42" w14:textId="56F9CBBA" w:rsidR="0074695A" w:rsidRDefault="0074695A" w:rsidP="00F53B4E">
      <w:pPr>
        <w:jc w:val="both"/>
        <w:rPr>
          <w:sz w:val="24"/>
          <w:szCs w:val="24"/>
        </w:rPr>
      </w:pPr>
    </w:p>
    <w:p w14:paraId="480975DD" w14:textId="2DFB6A37" w:rsidR="0074695A" w:rsidRDefault="0074695A" w:rsidP="00F53B4E">
      <w:pPr>
        <w:jc w:val="both"/>
        <w:rPr>
          <w:sz w:val="24"/>
          <w:szCs w:val="24"/>
        </w:rPr>
      </w:pPr>
    </w:p>
    <w:p w14:paraId="21268C09" w14:textId="5ED6F6C1" w:rsidR="0074695A" w:rsidRDefault="0074695A" w:rsidP="00F53B4E">
      <w:pPr>
        <w:jc w:val="both"/>
        <w:rPr>
          <w:sz w:val="24"/>
          <w:szCs w:val="24"/>
        </w:rPr>
      </w:pPr>
    </w:p>
    <w:p w14:paraId="77C540DF" w14:textId="6556A764" w:rsidR="0074695A" w:rsidRDefault="0074695A" w:rsidP="00F53B4E">
      <w:pPr>
        <w:jc w:val="both"/>
        <w:rPr>
          <w:sz w:val="24"/>
          <w:szCs w:val="24"/>
        </w:rPr>
      </w:pPr>
    </w:p>
    <w:p w14:paraId="4860953F" w14:textId="3C4A7DA2" w:rsidR="0074695A" w:rsidRDefault="0074695A" w:rsidP="00F53B4E">
      <w:pPr>
        <w:jc w:val="both"/>
        <w:rPr>
          <w:sz w:val="24"/>
          <w:szCs w:val="24"/>
        </w:rPr>
      </w:pPr>
    </w:p>
    <w:p w14:paraId="43206813" w14:textId="794B76F3" w:rsidR="0074695A" w:rsidRDefault="0074695A" w:rsidP="0074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Taotlus jahindusnõukogule jahipiirkonna kasutusõiguse loa pikendamiseks</w:t>
      </w:r>
      <w:r w:rsidR="00336FEB">
        <w:rPr>
          <w:b/>
          <w:sz w:val="28"/>
          <w:szCs w:val="28"/>
        </w:rPr>
        <w:t xml:space="preserve"> seisukoha saamiseks</w:t>
      </w:r>
    </w:p>
    <w:p w14:paraId="37F122E3" w14:textId="77777777" w:rsidR="0074695A" w:rsidRDefault="0074695A" w:rsidP="0074695A">
      <w:pPr>
        <w:rPr>
          <w:sz w:val="24"/>
          <w:szCs w:val="24"/>
        </w:rPr>
      </w:pPr>
    </w:p>
    <w:tbl>
      <w:tblPr>
        <w:tblW w:w="93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6743"/>
      </w:tblGrid>
      <w:tr w:rsidR="0074695A" w14:paraId="474FB07C" w14:textId="77777777" w:rsidTr="0074695A">
        <w:trPr>
          <w:trHeight w:val="803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15384" w14:textId="36DD8779" w:rsidR="0074695A" w:rsidRDefault="0074695A">
            <w:pPr>
              <w:snapToGrid w:val="0"/>
            </w:pPr>
            <w:bookmarkStart w:id="1" w:name="_Hlk73610586"/>
            <w:r>
              <w:t>Jahipiirkonna nimi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AFD7" w14:textId="77777777" w:rsidR="0074695A" w:rsidRDefault="0074695A">
            <w:pPr>
              <w:snapToGrid w:val="0"/>
            </w:pPr>
          </w:p>
        </w:tc>
      </w:tr>
      <w:tr w:rsidR="0074695A" w14:paraId="5B39FAFF" w14:textId="77777777" w:rsidTr="0074695A">
        <w:trPr>
          <w:trHeight w:val="803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D4414C" w14:textId="19BFA450" w:rsidR="0074695A" w:rsidRDefault="0074695A">
            <w:pPr>
              <w:snapToGrid w:val="0"/>
            </w:pPr>
            <w:r>
              <w:t xml:space="preserve">Jahipiirkonna kasutaja 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CA7D" w14:textId="77777777" w:rsidR="0074695A" w:rsidRDefault="0074695A">
            <w:pPr>
              <w:snapToGrid w:val="0"/>
            </w:pPr>
          </w:p>
        </w:tc>
      </w:tr>
      <w:tr w:rsidR="0074695A" w14:paraId="2BADB538" w14:textId="77777777" w:rsidTr="0074695A">
        <w:trPr>
          <w:trHeight w:val="840"/>
        </w:trPr>
        <w:tc>
          <w:tcPr>
            <w:tcW w:w="25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BFA66" w14:textId="45A22A3F" w:rsidR="0074695A" w:rsidRDefault="00336FEB">
            <w:pPr>
              <w:snapToGrid w:val="0"/>
            </w:pPr>
            <w:r>
              <w:t>Jahipiirkonna kasutaja</w:t>
            </w:r>
            <w:r w:rsidR="0074695A">
              <w:t xml:space="preserve"> esindaja nimi</w:t>
            </w:r>
          </w:p>
        </w:tc>
        <w:tc>
          <w:tcPr>
            <w:tcW w:w="6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EC93" w14:textId="77777777" w:rsidR="0074695A" w:rsidRDefault="0074695A">
            <w:pPr>
              <w:snapToGrid w:val="0"/>
            </w:pPr>
          </w:p>
        </w:tc>
      </w:tr>
      <w:tr w:rsidR="0074695A" w14:paraId="74E7FEB2" w14:textId="77777777" w:rsidTr="0074695A">
        <w:trPr>
          <w:trHeight w:val="840"/>
        </w:trPr>
        <w:tc>
          <w:tcPr>
            <w:tcW w:w="25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0DFBD0" w14:textId="39CB9091" w:rsidR="0074695A" w:rsidRDefault="00336FEB">
            <w:pPr>
              <w:snapToGrid w:val="0"/>
            </w:pPr>
            <w:r>
              <w:t>e-posti aadress</w:t>
            </w:r>
          </w:p>
        </w:tc>
        <w:tc>
          <w:tcPr>
            <w:tcW w:w="6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2591" w14:textId="77777777" w:rsidR="0074695A" w:rsidRDefault="0074695A">
            <w:pPr>
              <w:snapToGrid w:val="0"/>
            </w:pPr>
          </w:p>
        </w:tc>
      </w:tr>
      <w:bookmarkEnd w:id="1"/>
    </w:tbl>
    <w:p w14:paraId="5192DDC7" w14:textId="77777777" w:rsidR="0074695A" w:rsidRDefault="0074695A" w:rsidP="0074695A">
      <w:pPr>
        <w:rPr>
          <w:lang w:eastAsia="ar-SA"/>
        </w:rPr>
      </w:pPr>
    </w:p>
    <w:p w14:paraId="2D3C57E2" w14:textId="1A9998D9" w:rsidR="0074695A" w:rsidRDefault="0074695A" w:rsidP="0074695A">
      <w:pPr>
        <w:jc w:val="both"/>
      </w:pPr>
      <w:r>
        <w:t xml:space="preserve">Seoses jahipiirkonna kasutusõiguse loa kehtivuse </w:t>
      </w:r>
      <w:r w:rsidR="00336FEB">
        <w:t>pikendamisega palume</w:t>
      </w:r>
      <w:r>
        <w:t xml:space="preserve"> …. maakonna jahindusnõukogule </w:t>
      </w:r>
      <w:r w:rsidR="00336FEB">
        <w:t>seisukohta jahipiirkonna kasutusõiguse loa pikendamiseks.</w:t>
      </w:r>
    </w:p>
    <w:p w14:paraId="6472F346" w14:textId="4DF12A73" w:rsidR="0074695A" w:rsidRDefault="0074695A" w:rsidP="0074695A">
      <w:pPr>
        <w:jc w:val="both"/>
      </w:pPr>
      <w:r>
        <w:t>Jahipiirkonnal on sõlmitud jahiseaduse § 25 lg 1 alusel maaomanikega (mitu)….. lepingut, mis hõlmab (mitu hektarit) jahimaast …….</w:t>
      </w:r>
      <w:r w:rsidR="00336FEB">
        <w:t>.</w:t>
      </w:r>
    </w:p>
    <w:p w14:paraId="361107BE" w14:textId="77777777" w:rsidR="00F45290" w:rsidRDefault="00F45290" w:rsidP="0074695A">
      <w:pPr>
        <w:jc w:val="both"/>
      </w:pPr>
    </w:p>
    <w:p w14:paraId="038007BD" w14:textId="63D99383" w:rsidR="0074695A" w:rsidRDefault="0074695A" w:rsidP="0074695A">
      <w:pPr>
        <w:jc w:val="both"/>
      </w:pPr>
      <w:r>
        <w:t xml:space="preserve">Taotleja allkiri: </w:t>
      </w:r>
      <w:r>
        <w:tab/>
      </w:r>
      <w:r>
        <w:tab/>
      </w:r>
      <w:r>
        <w:tab/>
      </w:r>
      <w:r w:rsidR="00336FEB">
        <w:tab/>
      </w:r>
      <w:r w:rsidR="00336FEB">
        <w:tab/>
      </w:r>
      <w:r>
        <w:t>Taotluse esitamise kuupäev:</w:t>
      </w:r>
    </w:p>
    <w:p w14:paraId="61B59D33" w14:textId="77777777" w:rsidR="0074695A" w:rsidRDefault="0074695A" w:rsidP="0074695A">
      <w:pPr>
        <w:jc w:val="both"/>
      </w:pPr>
    </w:p>
    <w:p w14:paraId="0F5C8892" w14:textId="7C48E8E4" w:rsidR="0074695A" w:rsidRDefault="0074695A" w:rsidP="0074695A">
      <w:pPr>
        <w:jc w:val="both"/>
      </w:pPr>
      <w:r>
        <w:t>LISA:</w:t>
      </w:r>
      <w:r w:rsidR="00336FEB">
        <w:t xml:space="preserve"> Lepingute hulk ja pindala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"/>
        <w:gridCol w:w="1366"/>
        <w:gridCol w:w="1284"/>
        <w:gridCol w:w="1366"/>
        <w:gridCol w:w="1332"/>
        <w:gridCol w:w="1375"/>
        <w:gridCol w:w="1285"/>
      </w:tblGrid>
      <w:tr w:rsidR="00336FEB" w14:paraId="53A00137" w14:textId="77777777" w:rsidTr="00336FEB">
        <w:tc>
          <w:tcPr>
            <w:tcW w:w="1054" w:type="dxa"/>
          </w:tcPr>
          <w:p w14:paraId="7D3745C6" w14:textId="6AB97FF2" w:rsidR="00336FEB" w:rsidRDefault="00336FEB" w:rsidP="00336FEB">
            <w:r>
              <w:t>Jahimaa pindala (ha)</w:t>
            </w:r>
          </w:p>
        </w:tc>
        <w:tc>
          <w:tcPr>
            <w:tcW w:w="1366" w:type="dxa"/>
          </w:tcPr>
          <w:p w14:paraId="5A044E23" w14:textId="140E21E7" w:rsidR="00336FEB" w:rsidRDefault="00336FEB" w:rsidP="00336FEB">
            <w:r>
              <w:t>RMK</w:t>
            </w:r>
          </w:p>
          <w:p w14:paraId="400B57FD" w14:textId="51A20DAA" w:rsidR="00336FEB" w:rsidRDefault="00336FEB" w:rsidP="00336FEB"/>
        </w:tc>
        <w:tc>
          <w:tcPr>
            <w:tcW w:w="1284" w:type="dxa"/>
          </w:tcPr>
          <w:p w14:paraId="0B1AD6C1" w14:textId="77777777" w:rsidR="00336FEB" w:rsidRDefault="00336FEB" w:rsidP="00336FEB">
            <w:r>
              <w:t>RMK</w:t>
            </w:r>
          </w:p>
          <w:p w14:paraId="0E3B5BFB" w14:textId="110FAE51" w:rsidR="00336FEB" w:rsidRDefault="00336FEB" w:rsidP="00336FEB"/>
        </w:tc>
        <w:tc>
          <w:tcPr>
            <w:tcW w:w="1366" w:type="dxa"/>
          </w:tcPr>
          <w:p w14:paraId="2A5638ED" w14:textId="018B8671" w:rsidR="00336FEB" w:rsidRDefault="00336FEB" w:rsidP="00336FEB">
            <w:r>
              <w:t>Eramaad</w:t>
            </w:r>
          </w:p>
          <w:p w14:paraId="16446236" w14:textId="7A23E0B8" w:rsidR="00336FEB" w:rsidRDefault="00336FEB" w:rsidP="00336FEB"/>
        </w:tc>
        <w:tc>
          <w:tcPr>
            <w:tcW w:w="1332" w:type="dxa"/>
          </w:tcPr>
          <w:p w14:paraId="7F363792" w14:textId="77777777" w:rsidR="00336FEB" w:rsidRDefault="00336FEB" w:rsidP="00336FEB">
            <w:r>
              <w:t>Eramaad</w:t>
            </w:r>
          </w:p>
          <w:p w14:paraId="587863AB" w14:textId="75CA3E32" w:rsidR="00336FEB" w:rsidRDefault="00336FEB" w:rsidP="00336FEB"/>
        </w:tc>
        <w:tc>
          <w:tcPr>
            <w:tcW w:w="1375" w:type="dxa"/>
          </w:tcPr>
          <w:p w14:paraId="1D947DDA" w14:textId="15EC9060" w:rsidR="00336FEB" w:rsidRDefault="00336FEB" w:rsidP="00336FEB">
            <w:r>
              <w:t>Ülejäänud</w:t>
            </w:r>
          </w:p>
        </w:tc>
        <w:tc>
          <w:tcPr>
            <w:tcW w:w="1285" w:type="dxa"/>
          </w:tcPr>
          <w:p w14:paraId="64ACC8CB" w14:textId="1F1E3A2A" w:rsidR="00336FEB" w:rsidRDefault="00336FEB" w:rsidP="00336FEB">
            <w:r>
              <w:t>Ülejäänud</w:t>
            </w:r>
          </w:p>
        </w:tc>
      </w:tr>
      <w:tr w:rsidR="00336FEB" w14:paraId="336AEE91" w14:textId="77777777" w:rsidTr="00336FEB">
        <w:tc>
          <w:tcPr>
            <w:tcW w:w="1054" w:type="dxa"/>
            <w:vMerge w:val="restart"/>
          </w:tcPr>
          <w:p w14:paraId="67DB19D2" w14:textId="77777777" w:rsidR="00336FEB" w:rsidRDefault="00336FEB" w:rsidP="00336FEB"/>
        </w:tc>
        <w:tc>
          <w:tcPr>
            <w:tcW w:w="1366" w:type="dxa"/>
          </w:tcPr>
          <w:p w14:paraId="3C5B8348" w14:textId="4C7CB93C" w:rsidR="00336FEB" w:rsidRDefault="00336FEB" w:rsidP="00336FEB">
            <w:r>
              <w:t>Lepingute arv</w:t>
            </w:r>
          </w:p>
        </w:tc>
        <w:tc>
          <w:tcPr>
            <w:tcW w:w="1284" w:type="dxa"/>
          </w:tcPr>
          <w:p w14:paraId="1DC83501" w14:textId="36D8F42A" w:rsidR="00336FEB" w:rsidRDefault="00336FEB" w:rsidP="00336FEB">
            <w:r>
              <w:t>Pindala (ha)</w:t>
            </w:r>
          </w:p>
        </w:tc>
        <w:tc>
          <w:tcPr>
            <w:tcW w:w="1366" w:type="dxa"/>
          </w:tcPr>
          <w:p w14:paraId="24A624A8" w14:textId="4D70E4CF" w:rsidR="00336FEB" w:rsidRDefault="00336FEB" w:rsidP="00336FEB">
            <w:r>
              <w:t>Lepingute arv</w:t>
            </w:r>
          </w:p>
        </w:tc>
        <w:tc>
          <w:tcPr>
            <w:tcW w:w="1332" w:type="dxa"/>
          </w:tcPr>
          <w:p w14:paraId="14D90AD7" w14:textId="734D6A74" w:rsidR="00336FEB" w:rsidRDefault="00336FEB" w:rsidP="00336FEB">
            <w:r>
              <w:t>Pindala (ha)</w:t>
            </w:r>
          </w:p>
        </w:tc>
        <w:tc>
          <w:tcPr>
            <w:tcW w:w="1375" w:type="dxa"/>
          </w:tcPr>
          <w:p w14:paraId="65818A5B" w14:textId="23368647" w:rsidR="00336FEB" w:rsidRDefault="00336FEB" w:rsidP="00336FEB">
            <w:r>
              <w:t>Lepingute arv</w:t>
            </w:r>
          </w:p>
        </w:tc>
        <w:tc>
          <w:tcPr>
            <w:tcW w:w="1285" w:type="dxa"/>
          </w:tcPr>
          <w:p w14:paraId="35A5C45D" w14:textId="51B78A63" w:rsidR="00336FEB" w:rsidRDefault="00336FEB" w:rsidP="00336FEB">
            <w:r>
              <w:t>Pindala (ha)</w:t>
            </w:r>
          </w:p>
        </w:tc>
      </w:tr>
      <w:tr w:rsidR="00336FEB" w14:paraId="4EC37BE1" w14:textId="77777777" w:rsidTr="00336FEB">
        <w:tc>
          <w:tcPr>
            <w:tcW w:w="1054" w:type="dxa"/>
            <w:vMerge/>
          </w:tcPr>
          <w:p w14:paraId="062B9C9D" w14:textId="77777777" w:rsidR="00336FEB" w:rsidRDefault="00336FEB" w:rsidP="0074695A">
            <w:pPr>
              <w:jc w:val="both"/>
            </w:pPr>
          </w:p>
        </w:tc>
        <w:tc>
          <w:tcPr>
            <w:tcW w:w="1366" w:type="dxa"/>
          </w:tcPr>
          <w:p w14:paraId="2582F445" w14:textId="5B7A8420" w:rsidR="00336FEB" w:rsidRDefault="00336FEB" w:rsidP="0074695A">
            <w:pPr>
              <w:jc w:val="both"/>
            </w:pPr>
          </w:p>
        </w:tc>
        <w:tc>
          <w:tcPr>
            <w:tcW w:w="1284" w:type="dxa"/>
          </w:tcPr>
          <w:p w14:paraId="2BE1C805" w14:textId="77777777" w:rsidR="00336FEB" w:rsidRDefault="00336FEB" w:rsidP="0074695A">
            <w:pPr>
              <w:jc w:val="both"/>
            </w:pPr>
          </w:p>
        </w:tc>
        <w:tc>
          <w:tcPr>
            <w:tcW w:w="1366" w:type="dxa"/>
          </w:tcPr>
          <w:p w14:paraId="0FC33033" w14:textId="77777777" w:rsidR="00336FEB" w:rsidRDefault="00336FEB" w:rsidP="0074695A">
            <w:pPr>
              <w:jc w:val="both"/>
            </w:pPr>
          </w:p>
        </w:tc>
        <w:tc>
          <w:tcPr>
            <w:tcW w:w="1332" w:type="dxa"/>
          </w:tcPr>
          <w:p w14:paraId="4E1CD9D6" w14:textId="77777777" w:rsidR="00336FEB" w:rsidRDefault="00336FEB" w:rsidP="0074695A">
            <w:pPr>
              <w:jc w:val="both"/>
            </w:pPr>
          </w:p>
        </w:tc>
        <w:tc>
          <w:tcPr>
            <w:tcW w:w="1375" w:type="dxa"/>
          </w:tcPr>
          <w:p w14:paraId="43DDC141" w14:textId="77777777" w:rsidR="00336FEB" w:rsidRDefault="00336FEB" w:rsidP="0074695A">
            <w:pPr>
              <w:jc w:val="both"/>
            </w:pPr>
          </w:p>
        </w:tc>
        <w:tc>
          <w:tcPr>
            <w:tcW w:w="1285" w:type="dxa"/>
          </w:tcPr>
          <w:p w14:paraId="2D4BC4A3" w14:textId="77777777" w:rsidR="00336FEB" w:rsidRDefault="00336FEB" w:rsidP="0074695A">
            <w:pPr>
              <w:jc w:val="both"/>
            </w:pPr>
          </w:p>
        </w:tc>
      </w:tr>
    </w:tbl>
    <w:p w14:paraId="388D5CFE" w14:textId="77777777" w:rsidR="0074695A" w:rsidRDefault="0074695A" w:rsidP="0074695A">
      <w:pPr>
        <w:jc w:val="both"/>
      </w:pPr>
    </w:p>
    <w:p w14:paraId="22354076" w14:textId="499C4528" w:rsidR="0074695A" w:rsidRDefault="0074695A" w:rsidP="0074695A">
      <w:pPr>
        <w:jc w:val="both"/>
      </w:pPr>
      <w:r>
        <w:t xml:space="preserve">Taotlus tuleb esitada jahindusnõukogule </w:t>
      </w:r>
      <w:r w:rsidR="00336FEB">
        <w:t>1 kuu</w:t>
      </w:r>
      <w:r>
        <w:t xml:space="preserve"> enne jahindusnõukogu istungi toimumist, et jahindusnõukogul jääks aega materjalidega tutvumiseks.</w:t>
      </w:r>
    </w:p>
    <w:p w14:paraId="6FF6AD94" w14:textId="77777777" w:rsidR="0074695A" w:rsidRDefault="0074695A" w:rsidP="0074695A">
      <w:pPr>
        <w:jc w:val="both"/>
      </w:pPr>
    </w:p>
    <w:p w14:paraId="4662D7F1" w14:textId="77777777" w:rsidR="00F45290" w:rsidRDefault="00F45290" w:rsidP="0074695A">
      <w:pPr>
        <w:jc w:val="both"/>
      </w:pPr>
    </w:p>
    <w:p w14:paraId="5903232C" w14:textId="77777777" w:rsidR="00F45290" w:rsidRDefault="00F45290" w:rsidP="0074695A">
      <w:pPr>
        <w:jc w:val="both"/>
      </w:pPr>
    </w:p>
    <w:p w14:paraId="3E5786B2" w14:textId="22BCC779" w:rsidR="0074695A" w:rsidRDefault="0074695A" w:rsidP="00F53B4E">
      <w:pPr>
        <w:jc w:val="both"/>
        <w:rPr>
          <w:sz w:val="24"/>
          <w:szCs w:val="24"/>
        </w:rPr>
      </w:pPr>
    </w:p>
    <w:p w14:paraId="3F3D3B68" w14:textId="2B1CE571" w:rsidR="00336FEB" w:rsidRDefault="00336FEB" w:rsidP="00F53B4E">
      <w:pPr>
        <w:jc w:val="both"/>
        <w:rPr>
          <w:sz w:val="24"/>
          <w:szCs w:val="24"/>
        </w:rPr>
      </w:pPr>
    </w:p>
    <w:p w14:paraId="0E9ADFAB" w14:textId="66835EC3" w:rsidR="00336FEB" w:rsidRDefault="00336FEB" w:rsidP="00F53B4E">
      <w:pPr>
        <w:jc w:val="both"/>
        <w:rPr>
          <w:sz w:val="24"/>
          <w:szCs w:val="24"/>
        </w:rPr>
      </w:pPr>
    </w:p>
    <w:p w14:paraId="2157DE7E" w14:textId="77777777" w:rsidR="00336FEB" w:rsidRDefault="00336FEB" w:rsidP="00336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Taotlus Keskkonnaametile jahipiirkonna kasutusõiguse loa pikendamiseks</w:t>
      </w:r>
    </w:p>
    <w:p w14:paraId="58A448FA" w14:textId="77777777" w:rsidR="00336FEB" w:rsidRDefault="00336FEB" w:rsidP="00336FEB">
      <w:pPr>
        <w:jc w:val="center"/>
      </w:pPr>
    </w:p>
    <w:tbl>
      <w:tblPr>
        <w:tblW w:w="89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70"/>
        <w:gridCol w:w="6514"/>
      </w:tblGrid>
      <w:tr w:rsidR="00E255C4" w14:paraId="681CE3E0" w14:textId="77777777" w:rsidTr="00E255C4">
        <w:trPr>
          <w:trHeight w:val="56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5DE44" w14:textId="77777777" w:rsidR="00E255C4" w:rsidRDefault="00E255C4" w:rsidP="00E255C4">
            <w:pPr>
              <w:snapToGrid w:val="0"/>
              <w:spacing w:after="120"/>
            </w:pPr>
            <w:r>
              <w:t>Jahipiirkonna nimi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A89A" w14:textId="77777777" w:rsidR="00E255C4" w:rsidRDefault="00E255C4" w:rsidP="00E255C4">
            <w:pPr>
              <w:snapToGrid w:val="0"/>
              <w:spacing w:after="120"/>
            </w:pPr>
          </w:p>
        </w:tc>
      </w:tr>
      <w:tr w:rsidR="00E255C4" w14:paraId="6B2F3010" w14:textId="77777777" w:rsidTr="00E255C4">
        <w:trPr>
          <w:trHeight w:val="56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5EF09A" w14:textId="77777777" w:rsidR="00E255C4" w:rsidRDefault="00E255C4" w:rsidP="00E255C4">
            <w:pPr>
              <w:snapToGrid w:val="0"/>
              <w:spacing w:after="120"/>
            </w:pPr>
            <w:r>
              <w:t xml:space="preserve">Jahipiirkonna kasutaja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10D2" w14:textId="77777777" w:rsidR="00E255C4" w:rsidRDefault="00E255C4" w:rsidP="00E255C4">
            <w:pPr>
              <w:snapToGrid w:val="0"/>
              <w:spacing w:after="120"/>
            </w:pPr>
          </w:p>
        </w:tc>
      </w:tr>
      <w:tr w:rsidR="00E255C4" w14:paraId="00717D68" w14:textId="77777777" w:rsidTr="00E255C4">
        <w:trPr>
          <w:trHeight w:val="586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D9A65" w14:textId="78678137" w:rsidR="00E255C4" w:rsidRDefault="00E255C4" w:rsidP="00E255C4">
            <w:pPr>
              <w:snapToGrid w:val="0"/>
              <w:spacing w:after="120"/>
            </w:pPr>
            <w:r>
              <w:t>Registrikood</w:t>
            </w:r>
          </w:p>
        </w:tc>
        <w:tc>
          <w:tcPr>
            <w:tcW w:w="6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BDAD" w14:textId="77777777" w:rsidR="00E255C4" w:rsidRDefault="00E255C4" w:rsidP="00E255C4">
            <w:pPr>
              <w:snapToGrid w:val="0"/>
              <w:spacing w:after="120"/>
            </w:pPr>
          </w:p>
        </w:tc>
      </w:tr>
      <w:tr w:rsidR="00E255C4" w14:paraId="5367F3F5" w14:textId="77777777" w:rsidTr="00E255C4">
        <w:trPr>
          <w:trHeight w:val="586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3C59C" w14:textId="2E0FE7A2" w:rsidR="00E255C4" w:rsidRDefault="00E255C4" w:rsidP="00E255C4">
            <w:pPr>
              <w:snapToGrid w:val="0"/>
              <w:spacing w:after="120"/>
            </w:pPr>
            <w:r>
              <w:t>Aadress</w:t>
            </w:r>
          </w:p>
        </w:tc>
        <w:tc>
          <w:tcPr>
            <w:tcW w:w="6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A574" w14:textId="77777777" w:rsidR="00E255C4" w:rsidRDefault="00E255C4" w:rsidP="00E255C4">
            <w:pPr>
              <w:snapToGrid w:val="0"/>
              <w:spacing w:after="120"/>
            </w:pPr>
          </w:p>
        </w:tc>
      </w:tr>
      <w:tr w:rsidR="00E255C4" w14:paraId="51A91797" w14:textId="77777777" w:rsidTr="00E255C4">
        <w:trPr>
          <w:trHeight w:val="586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48C2D" w14:textId="3D68C7AB" w:rsidR="00E255C4" w:rsidRDefault="00E255C4" w:rsidP="00E255C4">
            <w:pPr>
              <w:snapToGrid w:val="0"/>
              <w:spacing w:after="120"/>
            </w:pPr>
            <w:r>
              <w:t>Esindaja ees- ja perenimi</w:t>
            </w:r>
          </w:p>
        </w:tc>
        <w:tc>
          <w:tcPr>
            <w:tcW w:w="6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7D2F" w14:textId="77777777" w:rsidR="00E255C4" w:rsidRDefault="00E255C4" w:rsidP="00E255C4">
            <w:pPr>
              <w:snapToGrid w:val="0"/>
              <w:spacing w:after="120"/>
            </w:pPr>
          </w:p>
        </w:tc>
      </w:tr>
      <w:tr w:rsidR="00E255C4" w14:paraId="3FCB8E97" w14:textId="77777777" w:rsidTr="00E255C4">
        <w:trPr>
          <w:trHeight w:val="586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F3007" w14:textId="06086B5A" w:rsidR="00E255C4" w:rsidRDefault="00E255C4" w:rsidP="00E255C4">
            <w:pPr>
              <w:snapToGrid w:val="0"/>
              <w:spacing w:after="120"/>
            </w:pPr>
            <w:r>
              <w:t>Telefon</w:t>
            </w:r>
          </w:p>
        </w:tc>
        <w:tc>
          <w:tcPr>
            <w:tcW w:w="6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600D" w14:textId="77777777" w:rsidR="00E255C4" w:rsidRDefault="00E255C4" w:rsidP="00E255C4">
            <w:pPr>
              <w:snapToGrid w:val="0"/>
              <w:spacing w:after="120"/>
            </w:pPr>
          </w:p>
        </w:tc>
      </w:tr>
      <w:tr w:rsidR="00E255C4" w14:paraId="6360CA32" w14:textId="77777777" w:rsidTr="00E255C4">
        <w:trPr>
          <w:trHeight w:val="586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6ED45" w14:textId="77777777" w:rsidR="00E255C4" w:rsidRDefault="00E255C4" w:rsidP="00E255C4">
            <w:pPr>
              <w:snapToGrid w:val="0"/>
              <w:spacing w:after="120"/>
            </w:pPr>
            <w:r>
              <w:t>e-posti aadress</w:t>
            </w:r>
          </w:p>
        </w:tc>
        <w:tc>
          <w:tcPr>
            <w:tcW w:w="6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6627" w14:textId="77777777" w:rsidR="00E255C4" w:rsidRDefault="00E255C4" w:rsidP="00E255C4">
            <w:pPr>
              <w:snapToGrid w:val="0"/>
              <w:spacing w:after="120"/>
            </w:pPr>
          </w:p>
        </w:tc>
      </w:tr>
    </w:tbl>
    <w:p w14:paraId="4548206E" w14:textId="77777777" w:rsidR="00336FEB" w:rsidRDefault="00336FEB" w:rsidP="00336FEB">
      <w:pPr>
        <w:rPr>
          <w:lang w:eastAsia="ar-SA"/>
        </w:rPr>
      </w:pPr>
    </w:p>
    <w:p w14:paraId="5708703E" w14:textId="1C5544D6" w:rsidR="00336FEB" w:rsidRDefault="00336FEB" w:rsidP="00336FEB">
      <w:pPr>
        <w:jc w:val="both"/>
      </w:pPr>
      <w:r>
        <w:t xml:space="preserve">Seoses jahipiirkonna kasutusõiguse loa kehtivuse </w:t>
      </w:r>
      <w:r w:rsidR="00E255C4">
        <w:t>lõppemisega</w:t>
      </w:r>
      <w:r>
        <w:t xml:space="preserve"> esitame Keskkonnaametile taotluse </w:t>
      </w:r>
      <w:r w:rsidR="00E255C4">
        <w:t xml:space="preserve">jahipiirkonna kasutusõiguse </w:t>
      </w:r>
      <w:r>
        <w:t xml:space="preserve">loa pikendamiseks. </w:t>
      </w:r>
    </w:p>
    <w:p w14:paraId="7DD04071" w14:textId="44DDD8DC" w:rsidR="00336FEB" w:rsidRDefault="00E255C4" w:rsidP="00336FEB">
      <w:pPr>
        <w:jc w:val="both"/>
      </w:pPr>
      <w:r>
        <w:t xml:space="preserve">Kinnitan, et jahipiirkonna kasutajal on jahindusnõukogu </w:t>
      </w:r>
      <w:r w:rsidR="0090480C" w:rsidRPr="0090480C">
        <w:t>toetav</w:t>
      </w:r>
      <w:r>
        <w:t xml:space="preserve"> seisukoht jahipiirkonna kasutusõiguse loa pikendamiseks.</w:t>
      </w:r>
    </w:p>
    <w:p w14:paraId="39453759" w14:textId="77777777" w:rsidR="00336FEB" w:rsidRDefault="00336FEB" w:rsidP="00336FEB">
      <w:pPr>
        <w:jc w:val="both"/>
      </w:pPr>
    </w:p>
    <w:p w14:paraId="527D2FA9" w14:textId="663C6B01" w:rsidR="00336FEB" w:rsidRDefault="00336FEB" w:rsidP="00336FEB">
      <w:pPr>
        <w:jc w:val="both"/>
      </w:pPr>
      <w:r>
        <w:t xml:space="preserve">Taotleja allkiri: </w:t>
      </w:r>
      <w:r>
        <w:tab/>
      </w:r>
      <w:r>
        <w:tab/>
      </w:r>
      <w:r>
        <w:tab/>
      </w:r>
      <w:r w:rsidR="00E255C4">
        <w:tab/>
      </w:r>
      <w:r w:rsidR="00E255C4">
        <w:tab/>
      </w:r>
      <w:r w:rsidR="00E255C4">
        <w:tab/>
      </w:r>
      <w:r>
        <w:t>Taotluse esitamise kuupäev:</w:t>
      </w:r>
    </w:p>
    <w:p w14:paraId="279A35E5" w14:textId="77777777" w:rsidR="00336FEB" w:rsidRDefault="00336FEB" w:rsidP="00336FEB">
      <w:pPr>
        <w:jc w:val="both"/>
      </w:pPr>
    </w:p>
    <w:p w14:paraId="762C3312" w14:textId="77777777" w:rsidR="00336FEB" w:rsidRDefault="00336FEB" w:rsidP="00336FEB">
      <w:pPr>
        <w:jc w:val="both"/>
      </w:pPr>
    </w:p>
    <w:p w14:paraId="4113F974" w14:textId="77777777" w:rsidR="00336FEB" w:rsidRPr="00936537" w:rsidRDefault="00336FEB" w:rsidP="00F53B4E">
      <w:pPr>
        <w:jc w:val="both"/>
        <w:rPr>
          <w:sz w:val="24"/>
          <w:szCs w:val="24"/>
        </w:rPr>
      </w:pPr>
    </w:p>
    <w:sectPr w:rsidR="00336FEB" w:rsidRPr="00936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25AA3" w14:textId="77777777" w:rsidR="0006532A" w:rsidRDefault="0006532A" w:rsidP="00F427B6">
      <w:pPr>
        <w:spacing w:after="0" w:line="240" w:lineRule="auto"/>
      </w:pPr>
      <w:r>
        <w:separator/>
      </w:r>
    </w:p>
  </w:endnote>
  <w:endnote w:type="continuationSeparator" w:id="0">
    <w:p w14:paraId="485F98D5" w14:textId="77777777" w:rsidR="0006532A" w:rsidRDefault="0006532A" w:rsidP="00F4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F3E1F" w14:textId="77777777" w:rsidR="0006532A" w:rsidRDefault="0006532A" w:rsidP="00F427B6">
      <w:pPr>
        <w:spacing w:after="0" w:line="240" w:lineRule="auto"/>
      </w:pPr>
      <w:r>
        <w:separator/>
      </w:r>
    </w:p>
  </w:footnote>
  <w:footnote w:type="continuationSeparator" w:id="0">
    <w:p w14:paraId="7DDE0ED7" w14:textId="77777777" w:rsidR="0006532A" w:rsidRDefault="0006532A" w:rsidP="00F427B6">
      <w:pPr>
        <w:spacing w:after="0" w:line="240" w:lineRule="auto"/>
      </w:pPr>
      <w:r>
        <w:continuationSeparator/>
      </w:r>
    </w:p>
  </w:footnote>
  <w:footnote w:id="1">
    <w:p w14:paraId="490C702B" w14:textId="18625008" w:rsidR="00F427B6" w:rsidRDefault="00F427B6" w:rsidP="00F427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Keskkonnaministri juures </w:t>
      </w:r>
      <w:r w:rsidR="00964883">
        <w:t>18</w:t>
      </w:r>
      <w:r>
        <w:t xml:space="preserve">.06.2021 toimunud ümarlaual lepiti jahimeeste ja maaomanike esindajate vahel kokku, et </w:t>
      </w:r>
      <w:r w:rsidR="000A6A61">
        <w:t>m</w:t>
      </w:r>
      <w:r w:rsidR="000A6A61" w:rsidRPr="000A6A61">
        <w:t>aaomanikega sõlmitud jahinduslike lepingute maht ületab 50%, sealhulgas peab eramaade lepingutega kaetuse püüdlus olema see, et pindala peaks tulevikus ületama 50% pindala nõuet.</w:t>
      </w:r>
      <w:r w:rsidR="000A6A61">
        <w:t xml:space="preserve"> </w:t>
      </w:r>
      <w:r>
        <w:t xml:space="preserve">Samuti lepiti osapoolte vahel kokku, et lepingute põhifookus peab olema suunatud kahjude ennetamisele ja tekkinud kahjude hüvitamisele.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E1599"/>
    <w:multiLevelType w:val="hybridMultilevel"/>
    <w:tmpl w:val="9CACF5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5356D"/>
    <w:multiLevelType w:val="hybridMultilevel"/>
    <w:tmpl w:val="808C1DC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6DE0"/>
    <w:multiLevelType w:val="hybridMultilevel"/>
    <w:tmpl w:val="227A137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D2"/>
    <w:rsid w:val="0003732B"/>
    <w:rsid w:val="0006532A"/>
    <w:rsid w:val="00090B94"/>
    <w:rsid w:val="000A6A61"/>
    <w:rsid w:val="000C7835"/>
    <w:rsid w:val="00160309"/>
    <w:rsid w:val="001D45D2"/>
    <w:rsid w:val="00336FEB"/>
    <w:rsid w:val="0039329A"/>
    <w:rsid w:val="003B50FC"/>
    <w:rsid w:val="0045091D"/>
    <w:rsid w:val="004908C8"/>
    <w:rsid w:val="004D7126"/>
    <w:rsid w:val="005A3615"/>
    <w:rsid w:val="005C1BF6"/>
    <w:rsid w:val="006279E2"/>
    <w:rsid w:val="0063127E"/>
    <w:rsid w:val="00657498"/>
    <w:rsid w:val="00687284"/>
    <w:rsid w:val="00691988"/>
    <w:rsid w:val="006A2A3A"/>
    <w:rsid w:val="006A3E25"/>
    <w:rsid w:val="006C46BC"/>
    <w:rsid w:val="0073354F"/>
    <w:rsid w:val="0074695A"/>
    <w:rsid w:val="007C3BC7"/>
    <w:rsid w:val="0090480C"/>
    <w:rsid w:val="009177D2"/>
    <w:rsid w:val="0093528A"/>
    <w:rsid w:val="00936537"/>
    <w:rsid w:val="00937A0A"/>
    <w:rsid w:val="00960B89"/>
    <w:rsid w:val="00964883"/>
    <w:rsid w:val="009A66E3"/>
    <w:rsid w:val="00A82BC0"/>
    <w:rsid w:val="00B139EF"/>
    <w:rsid w:val="00B500AB"/>
    <w:rsid w:val="00BA4BD4"/>
    <w:rsid w:val="00BB7AE3"/>
    <w:rsid w:val="00C3048A"/>
    <w:rsid w:val="00CC19A9"/>
    <w:rsid w:val="00CC3378"/>
    <w:rsid w:val="00D7325B"/>
    <w:rsid w:val="00E255C4"/>
    <w:rsid w:val="00F07D23"/>
    <w:rsid w:val="00F427B6"/>
    <w:rsid w:val="00F45290"/>
    <w:rsid w:val="00F46712"/>
    <w:rsid w:val="00F53B4E"/>
    <w:rsid w:val="00F73BEA"/>
    <w:rsid w:val="00F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E602"/>
  <w15:chartTrackingRefBased/>
  <w15:docId w15:val="{8A29D591-D37C-4A83-A7B2-1D6F558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7D2"/>
    <w:pPr>
      <w:ind w:left="720"/>
      <w:contextualSpacing/>
    </w:pPr>
  </w:style>
  <w:style w:type="table" w:styleId="TableGrid">
    <w:name w:val="Table Grid"/>
    <w:basedOn w:val="TableNormal"/>
    <w:uiPriority w:val="39"/>
    <w:rsid w:val="000C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0C783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0C78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B500A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B500A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42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7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7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3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96F5-DAD6-46CC-BB4F-F0DB1E98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Aimar Rakko</dc:creator>
  <cp:keywords/>
  <dc:description/>
  <cp:lastModifiedBy>Microsoft account</cp:lastModifiedBy>
  <cp:revision>2</cp:revision>
  <dcterms:created xsi:type="dcterms:W3CDTF">2021-08-31T07:22:00Z</dcterms:created>
  <dcterms:modified xsi:type="dcterms:W3CDTF">2021-08-31T07:22:00Z</dcterms:modified>
</cp:coreProperties>
</file>