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961" w:rsidRDefault="00DE6D00">
      <w:bookmarkStart w:id="0" w:name="_GoBack"/>
      <w:bookmarkEnd w:id="0"/>
      <w:r>
        <w:rPr>
          <w:noProof/>
          <w:lang w:val="et-EE" w:eastAsia="et-EE"/>
        </w:rPr>
        <w:drawing>
          <wp:inline distT="0" distB="0" distL="0" distR="0" wp14:anchorId="58DBBD5A" wp14:editId="00FC095B">
            <wp:extent cx="1314450" cy="13525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693" cy="1352800"/>
                    </a:xfrm>
                    <a:prstGeom prst="rect">
                      <a:avLst/>
                    </a:prstGeom>
                  </pic:spPr>
                </pic:pic>
              </a:graphicData>
            </a:graphic>
          </wp:inline>
        </w:drawing>
      </w:r>
    </w:p>
    <w:p w:rsidR="006A0DE2" w:rsidRDefault="006A0DE2">
      <w:pPr>
        <w:rPr>
          <w:lang w:val="et-EE"/>
        </w:rPr>
      </w:pPr>
    </w:p>
    <w:p w:rsidR="006A0DE2" w:rsidRDefault="006A0DE2">
      <w:pPr>
        <w:rPr>
          <w:lang w:val="et-EE"/>
        </w:rPr>
      </w:pPr>
    </w:p>
    <w:p w:rsidR="006A0DE2" w:rsidRPr="006A0DE2" w:rsidRDefault="006A0DE2">
      <w:pPr>
        <w:rPr>
          <w:lang w:val="et-EE"/>
        </w:rPr>
      </w:pPr>
      <w:r w:rsidRPr="006A0DE2">
        <w:rPr>
          <w:lang w:val="et-EE"/>
        </w:rPr>
        <w:t>Keskkonnaministeerium</w:t>
      </w:r>
    </w:p>
    <w:p w:rsidR="006A0DE2" w:rsidRPr="006A0DE2" w:rsidRDefault="0062338F">
      <w:pPr>
        <w:rPr>
          <w:lang w:val="et-EE"/>
        </w:rPr>
      </w:pPr>
      <w:hyperlink r:id="rId6" w:history="1">
        <w:r w:rsidR="006A0DE2" w:rsidRPr="006A0DE2">
          <w:rPr>
            <w:rStyle w:val="Hyperlink"/>
            <w:lang w:val="et-EE"/>
          </w:rPr>
          <w:t>keskkonnaministeerium@envir.ee</w:t>
        </w:r>
      </w:hyperlink>
    </w:p>
    <w:p w:rsidR="006A0DE2" w:rsidRPr="006A0DE2" w:rsidRDefault="006A0DE2">
      <w:pPr>
        <w:rPr>
          <w:lang w:val="et-EE"/>
        </w:rPr>
      </w:pPr>
      <w:r w:rsidRPr="006A0DE2">
        <w:rPr>
          <w:lang w:val="et-EE"/>
        </w:rPr>
        <w:t>Eesti Jahimeeste Selts</w:t>
      </w:r>
    </w:p>
    <w:p w:rsidR="006A0DE2" w:rsidRPr="006A0DE2" w:rsidRDefault="0062338F">
      <w:pPr>
        <w:rPr>
          <w:lang w:val="et-EE"/>
        </w:rPr>
      </w:pPr>
      <w:hyperlink r:id="rId7" w:history="1">
        <w:r w:rsidR="006A0DE2" w:rsidRPr="006A0DE2">
          <w:rPr>
            <w:rStyle w:val="Hyperlink"/>
            <w:lang w:val="et-EE"/>
          </w:rPr>
          <w:t>ejs@ejs.ee</w:t>
        </w:r>
      </w:hyperlink>
    </w:p>
    <w:p w:rsidR="006A0DE2" w:rsidRPr="006A0DE2" w:rsidRDefault="006A0DE2">
      <w:pPr>
        <w:rPr>
          <w:lang w:val="et-EE"/>
        </w:rPr>
      </w:pPr>
    </w:p>
    <w:p w:rsidR="006A0DE2" w:rsidRDefault="006A0DE2">
      <w:r w:rsidRPr="006A0DE2">
        <w:rPr>
          <w:lang w:val="et-EE"/>
        </w:rPr>
        <w:t xml:space="preserve">Ettepanek jahieeskirja muutmiseks                                                                                        </w:t>
      </w:r>
      <w:r>
        <w:t>14.09.2018.a.</w:t>
      </w:r>
    </w:p>
    <w:p w:rsidR="006A0DE2" w:rsidRPr="005E69B7" w:rsidRDefault="006A0DE2" w:rsidP="006A0DE2">
      <w:pPr>
        <w:rPr>
          <w:lang w:val="et-EE"/>
        </w:rPr>
      </w:pPr>
      <w:r>
        <w:t xml:space="preserve"> </w:t>
      </w:r>
    </w:p>
    <w:p w:rsidR="006A0DE2" w:rsidRDefault="006A0DE2" w:rsidP="006A0DE2">
      <w:pPr>
        <w:rPr>
          <w:lang w:val="et-EE"/>
        </w:rPr>
      </w:pPr>
      <w:r>
        <w:rPr>
          <w:lang w:val="et-EE"/>
        </w:rPr>
        <w:t>Punahirve näol on tegemist eelmise sajandi teisel poolel jahinduslikel eesmärkidel Eestisse sisse toodud  liigiga, kelle arvukus on viimastel aastatel plahvatuslikult suurenenud, lisaks toimub ka loomulik ränne Lätist. Punahirve suured karjad tekitavad olulist kahju põllumajandusega tegelevatele ettevõtetele,   mitmes Eesti piirkonnas on  märgatavalt suurenenud metsakultuuride ja noorendike kahjustused,   Suurenenud on punahirvedega seotud liiklusõnnetuste arv.  Aafrika seakatku negatiivne kogemus tõestas, et ulukite suur kontsentratsioon võib saada ohtlikuks ka ulukite endi populatsioonile.</w:t>
      </w:r>
    </w:p>
    <w:p w:rsidR="006A0DE2" w:rsidRPr="005E69B7" w:rsidRDefault="006A0DE2" w:rsidP="006A0DE2">
      <w:pPr>
        <w:rPr>
          <w:lang w:val="et-EE"/>
        </w:rPr>
      </w:pPr>
      <w:r w:rsidRPr="005E69B7">
        <w:rPr>
          <w:lang w:val="et-EE"/>
        </w:rPr>
        <w:t xml:space="preserve">Keskkonnaagentuuri poolt antud soovitused punahirvede küttimise osas on viimastel aastatel jäänud täitmata. Näiteks eelmisel aastal oli soovitus küttida vähemalt 2130 isendit, tegelikult kütiti 1946 punahirve. Üheks põhjuseks </w:t>
      </w:r>
      <w:r>
        <w:rPr>
          <w:lang w:val="et-EE"/>
        </w:rPr>
        <w:t xml:space="preserve">soovituste mittejärgimisele </w:t>
      </w:r>
      <w:r w:rsidRPr="005E69B7">
        <w:rPr>
          <w:lang w:val="et-EE"/>
        </w:rPr>
        <w:t xml:space="preserve">on toodud  liiga lühikest lubatud jahiperioodi. Ettepanek on alustada pullide ja vasikate küttimist varitsus- või hiilimis- või peibutusjahiga 15. </w:t>
      </w:r>
      <w:r>
        <w:rPr>
          <w:lang w:val="et-EE"/>
        </w:rPr>
        <w:t>augustist</w:t>
      </w:r>
      <w:r w:rsidRPr="005E69B7">
        <w:rPr>
          <w:lang w:val="et-EE"/>
        </w:rPr>
        <w:t xml:space="preserve"> ja lubada sarnast jahti ka pärast ajujahi lõppemist 1. veebruarist 15.aprillini.</w:t>
      </w:r>
      <w:r>
        <w:rPr>
          <w:lang w:val="et-EE"/>
        </w:rPr>
        <w:t xml:space="preserve"> Lehmade küttimise korda ei muudeta.</w:t>
      </w:r>
    </w:p>
    <w:p w:rsidR="006A0DE2" w:rsidRDefault="006A0DE2" w:rsidP="006A0DE2">
      <w:pPr>
        <w:rPr>
          <w:lang w:val="et-EE"/>
        </w:rPr>
      </w:pPr>
      <w:r>
        <w:rPr>
          <w:lang w:val="et-EE"/>
        </w:rPr>
        <w:t>Muudatuse sisu:</w:t>
      </w:r>
    </w:p>
    <w:p w:rsidR="006A0DE2" w:rsidRDefault="006A0DE2" w:rsidP="006A0DE2">
      <w:pPr>
        <w:rPr>
          <w:lang w:val="et-EE"/>
        </w:rPr>
      </w:pPr>
      <w:r w:rsidRPr="005E69B7">
        <w:rPr>
          <w:lang w:val="et-EE"/>
        </w:rPr>
        <w:t xml:space="preserve">Eesti Erametsaliit teeb ettepaneku muuta Jahieeskirja (RT I, 29.05.2013, 51)  </w:t>
      </w:r>
      <w:r>
        <w:rPr>
          <w:lang w:val="et-EE"/>
        </w:rPr>
        <w:t>järgmiselt:</w:t>
      </w:r>
    </w:p>
    <w:p w:rsidR="006A0DE2" w:rsidRPr="005E69B7" w:rsidRDefault="006A0DE2" w:rsidP="006A0DE2">
      <w:pPr>
        <w:rPr>
          <w:lang w:val="et-EE"/>
        </w:rPr>
      </w:pPr>
      <w:r w:rsidRPr="005E69B7">
        <w:rPr>
          <w:lang w:val="et-EE"/>
        </w:rPr>
        <w:t>Asendada paragrahv 5 lõike 5 tekst järgmise tekstiga:</w:t>
      </w:r>
    </w:p>
    <w:p w:rsidR="006A0DE2" w:rsidRDefault="006A0DE2" w:rsidP="006A0DE2">
      <w:pPr>
        <w:rPr>
          <w:u w:val="single"/>
          <w:lang w:val="et-EE"/>
        </w:rPr>
      </w:pPr>
      <w:r w:rsidRPr="004931D3">
        <w:rPr>
          <w:u w:val="single"/>
          <w:lang w:val="et-EE"/>
        </w:rPr>
        <w:t xml:space="preserve"> (5) Punahirvele  võib jahti pidada 15. </w:t>
      </w:r>
      <w:r>
        <w:rPr>
          <w:u w:val="single"/>
          <w:lang w:val="et-EE"/>
        </w:rPr>
        <w:t>augustist</w:t>
      </w:r>
      <w:r w:rsidRPr="004931D3">
        <w:rPr>
          <w:u w:val="single"/>
          <w:lang w:val="et-EE"/>
        </w:rPr>
        <w:t xml:space="preserve"> 15.aprillini, sealhulgas:</w:t>
      </w:r>
      <w:r w:rsidRPr="004931D3">
        <w:rPr>
          <w:u w:val="single"/>
          <w:lang w:val="et-EE"/>
        </w:rPr>
        <w:br/>
      </w:r>
      <w:bookmarkStart w:id="1" w:name="para5lg4p1"/>
      <w:r w:rsidRPr="004931D3">
        <w:rPr>
          <w:u w:val="single"/>
          <w:lang w:val="et-EE"/>
        </w:rPr>
        <w:t> </w:t>
      </w:r>
      <w:bookmarkEnd w:id="1"/>
      <w:r w:rsidRPr="004931D3">
        <w:rPr>
          <w:u w:val="single"/>
          <w:lang w:val="et-EE"/>
        </w:rPr>
        <w:t>1)</w:t>
      </w:r>
      <w:r w:rsidRPr="004931D3">
        <w:rPr>
          <w:rStyle w:val="tyhik"/>
          <w:u w:val="single"/>
          <w:lang w:val="et-EE"/>
        </w:rPr>
        <w:t xml:space="preserve"> </w:t>
      </w:r>
      <w:r w:rsidRPr="004931D3">
        <w:rPr>
          <w:u w:val="single"/>
          <w:lang w:val="et-EE"/>
        </w:rPr>
        <w:t xml:space="preserve">pullile ja vasikale  varitsus- või hiilimis- või peibutusjahti 15 </w:t>
      </w:r>
      <w:r>
        <w:rPr>
          <w:u w:val="single"/>
          <w:lang w:val="et-EE"/>
        </w:rPr>
        <w:t>augustist</w:t>
      </w:r>
      <w:r w:rsidRPr="004931D3">
        <w:rPr>
          <w:u w:val="single"/>
          <w:lang w:val="et-EE"/>
        </w:rPr>
        <w:t xml:space="preserve"> 15.aprillini ning ajujahti ja jahti jahikoeraga, välja arvatud FCI 6. rühma kuuluva jahikoeraga, kelle tõustandardis kinnitatud maksimaalne turjakõrgus on üle 52 cm, 1.oktoobristt 31.jaanuarini;</w:t>
      </w:r>
      <w:r w:rsidRPr="004931D3">
        <w:rPr>
          <w:u w:val="single"/>
          <w:lang w:val="et-EE"/>
        </w:rPr>
        <w:br/>
      </w:r>
      <w:bookmarkStart w:id="2" w:name="para5lg4p2"/>
      <w:r w:rsidRPr="004931D3">
        <w:rPr>
          <w:u w:val="single"/>
          <w:lang w:val="et-EE"/>
        </w:rPr>
        <w:t> </w:t>
      </w:r>
      <w:bookmarkEnd w:id="2"/>
      <w:r w:rsidRPr="004931D3">
        <w:rPr>
          <w:u w:val="single"/>
          <w:lang w:val="et-EE"/>
        </w:rPr>
        <w:t>2)</w:t>
      </w:r>
      <w:r w:rsidRPr="004931D3">
        <w:rPr>
          <w:rStyle w:val="tyhik"/>
          <w:u w:val="single"/>
          <w:lang w:val="et-EE"/>
        </w:rPr>
        <w:t xml:space="preserve"> </w:t>
      </w:r>
      <w:r w:rsidRPr="004931D3">
        <w:rPr>
          <w:u w:val="single"/>
          <w:lang w:val="et-EE"/>
        </w:rPr>
        <w:t xml:space="preserve">lehmale  võib pidada </w:t>
      </w:r>
      <w:bookmarkStart w:id="3" w:name="_Hlk523478149"/>
      <w:r w:rsidRPr="004931D3">
        <w:rPr>
          <w:u w:val="single"/>
          <w:lang w:val="et-EE"/>
        </w:rPr>
        <w:t xml:space="preserve">varitsus- või hiilimis- või peibutusjahti </w:t>
      </w:r>
      <w:bookmarkEnd w:id="3"/>
      <w:r w:rsidRPr="004931D3">
        <w:rPr>
          <w:u w:val="single"/>
          <w:lang w:val="et-EE"/>
        </w:rPr>
        <w:t xml:space="preserve">1. septembrist 31. jaanuarini ning ajujahti </w:t>
      </w:r>
      <w:r w:rsidRPr="004931D3">
        <w:rPr>
          <w:u w:val="single"/>
          <w:lang w:val="et-EE"/>
        </w:rPr>
        <w:lastRenderedPageBreak/>
        <w:t>ning jahti jahikoeraga, välja arvatud FCI 6. rühma kuuluva jahikoeraga, kelle tõustandardis kinnitatud maksimaalne turjakõrgus on üle 52 cm, 1. oktoobrist 31.jaanuarini.</w:t>
      </w:r>
    </w:p>
    <w:p w:rsidR="00E455C3" w:rsidRDefault="00E455C3" w:rsidP="00E455C3">
      <w:pPr>
        <w:spacing w:line="360" w:lineRule="auto"/>
        <w:rPr>
          <w:rFonts w:cstheme="minorHAnsi"/>
          <w:sz w:val="24"/>
          <w:szCs w:val="24"/>
        </w:rPr>
      </w:pPr>
    </w:p>
    <w:p w:rsidR="00E455C3" w:rsidRDefault="00E455C3" w:rsidP="00E455C3">
      <w:pPr>
        <w:spacing w:line="360" w:lineRule="auto"/>
        <w:rPr>
          <w:rFonts w:cstheme="minorHAnsi"/>
          <w:sz w:val="24"/>
          <w:szCs w:val="24"/>
        </w:rPr>
      </w:pPr>
    </w:p>
    <w:p w:rsidR="00E455C3" w:rsidRDefault="00E455C3" w:rsidP="00E455C3">
      <w:pPr>
        <w:spacing w:line="360" w:lineRule="auto"/>
        <w:rPr>
          <w:rFonts w:cstheme="minorHAnsi"/>
          <w:sz w:val="24"/>
          <w:szCs w:val="24"/>
        </w:rPr>
      </w:pPr>
      <w:proofErr w:type="spellStart"/>
      <w:r>
        <w:rPr>
          <w:rFonts w:cstheme="minorHAnsi"/>
          <w:sz w:val="24"/>
          <w:szCs w:val="24"/>
        </w:rPr>
        <w:t>Lugupidamisega</w:t>
      </w:r>
      <w:proofErr w:type="spellEnd"/>
    </w:p>
    <w:p w:rsidR="00E455C3" w:rsidRDefault="00E455C3" w:rsidP="00E455C3">
      <w:pPr>
        <w:spacing w:line="360" w:lineRule="auto"/>
        <w:rPr>
          <w:rFonts w:cstheme="minorHAnsi"/>
          <w:sz w:val="24"/>
          <w:szCs w:val="24"/>
        </w:rPr>
      </w:pPr>
      <w:r>
        <w:rPr>
          <w:rFonts w:cstheme="minorHAnsi"/>
          <w:sz w:val="24"/>
          <w:szCs w:val="24"/>
        </w:rPr>
        <w:t>Mikk Link</w:t>
      </w:r>
    </w:p>
    <w:p w:rsidR="00E455C3" w:rsidRDefault="00E455C3" w:rsidP="00E455C3">
      <w:proofErr w:type="spellStart"/>
      <w:r>
        <w:t>Juhatuse</w:t>
      </w:r>
      <w:proofErr w:type="spellEnd"/>
      <w:r>
        <w:t xml:space="preserve"> </w:t>
      </w:r>
      <w:proofErr w:type="spellStart"/>
      <w:r>
        <w:t>esimees</w:t>
      </w:r>
      <w:proofErr w:type="spellEnd"/>
    </w:p>
    <w:p w:rsidR="00E455C3" w:rsidRPr="00DE6D00" w:rsidRDefault="00E455C3" w:rsidP="00E455C3">
      <w:r>
        <w:t>/</w:t>
      </w:r>
      <w:proofErr w:type="spellStart"/>
      <w:r>
        <w:t>Allkirjastatud</w:t>
      </w:r>
      <w:proofErr w:type="spellEnd"/>
      <w:r>
        <w:t xml:space="preserve"> </w:t>
      </w:r>
      <w:proofErr w:type="spellStart"/>
      <w:r>
        <w:t>digitaalselt</w:t>
      </w:r>
      <w:proofErr w:type="spellEnd"/>
      <w:r>
        <w:t>/</w:t>
      </w:r>
    </w:p>
    <w:p w:rsidR="00E455C3" w:rsidRDefault="00E455C3" w:rsidP="00E455C3"/>
    <w:p w:rsidR="00E455C3" w:rsidRDefault="00E455C3" w:rsidP="00E455C3"/>
    <w:p w:rsidR="00E455C3" w:rsidRDefault="0062338F" w:rsidP="00E455C3">
      <w:hyperlink r:id="rId8" w:history="1">
        <w:r w:rsidR="00E455C3" w:rsidRPr="00953CE7">
          <w:rPr>
            <w:rStyle w:val="Hyperlink"/>
          </w:rPr>
          <w:t>andres.talijarv@erametsaliit.ee</w:t>
        </w:r>
      </w:hyperlink>
    </w:p>
    <w:p w:rsidR="00E455C3" w:rsidRDefault="00E455C3" w:rsidP="00E455C3">
      <w:r>
        <w:t>50 36 212</w:t>
      </w:r>
    </w:p>
    <w:p w:rsidR="006A0DE2" w:rsidRDefault="006A0DE2" w:rsidP="006A0DE2">
      <w:pPr>
        <w:rPr>
          <w:u w:val="single"/>
          <w:lang w:val="et-EE"/>
        </w:rPr>
      </w:pPr>
    </w:p>
    <w:p w:rsidR="006A0DE2" w:rsidRPr="004931D3" w:rsidRDefault="006A0DE2" w:rsidP="006A0DE2">
      <w:pPr>
        <w:rPr>
          <w:u w:val="single"/>
          <w:lang w:val="et-EE"/>
        </w:rPr>
      </w:pPr>
    </w:p>
    <w:p w:rsidR="006A0DE2" w:rsidRPr="005E69B7" w:rsidRDefault="006A0DE2" w:rsidP="006A0DE2">
      <w:pPr>
        <w:jc w:val="both"/>
        <w:rPr>
          <w:lang w:val="et-EE"/>
        </w:rPr>
      </w:pPr>
      <w:r>
        <w:rPr>
          <w:bCs/>
          <w:lang w:val="et-EE"/>
        </w:rPr>
        <w:t xml:space="preserve"> </w:t>
      </w:r>
    </w:p>
    <w:p w:rsidR="006A0DE2" w:rsidRDefault="006A0DE2"/>
    <w:p w:rsidR="006A0DE2" w:rsidRDefault="006A0DE2"/>
    <w:sectPr w:rsidR="006A0DE2" w:rsidSect="00DE6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C1EFB"/>
    <w:multiLevelType w:val="hybridMultilevel"/>
    <w:tmpl w:val="A9CC8D5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C12AE"/>
    <w:multiLevelType w:val="multilevel"/>
    <w:tmpl w:val="5366D158"/>
    <w:lvl w:ilvl="0">
      <w:start w:val="1"/>
      <w:numFmt w:val="decimal"/>
      <w:lvlText w:val="%1."/>
      <w:lvlJc w:val="left"/>
      <w:pPr>
        <w:ind w:left="540" w:hanging="540"/>
      </w:pPr>
      <w:rPr>
        <w:b/>
      </w:rPr>
    </w:lvl>
    <w:lvl w:ilvl="1">
      <w:start w:val="1"/>
      <w:numFmt w:val="decimal"/>
      <w:lvlText w:val="%1.%2."/>
      <w:lvlJc w:val="left"/>
      <w:pPr>
        <w:ind w:left="1260" w:hanging="540"/>
      </w:pPr>
      <w:rPr>
        <w:b/>
      </w:r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03"/>
    <w:rsid w:val="00247961"/>
    <w:rsid w:val="00280A03"/>
    <w:rsid w:val="004F6B52"/>
    <w:rsid w:val="0062338F"/>
    <w:rsid w:val="006A0DE2"/>
    <w:rsid w:val="00727334"/>
    <w:rsid w:val="00B83A82"/>
    <w:rsid w:val="00DE6D00"/>
    <w:rsid w:val="00E4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8A903-7EBA-46B0-B429-076A03FC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D00"/>
    <w:pPr>
      <w:spacing w:after="200" w:line="276" w:lineRule="auto"/>
      <w:ind w:left="720"/>
      <w:contextualSpacing/>
    </w:pPr>
    <w:rPr>
      <w:lang w:val="et-EE"/>
    </w:rPr>
  </w:style>
  <w:style w:type="paragraph" w:styleId="NoSpacing">
    <w:name w:val="No Spacing"/>
    <w:uiPriority w:val="1"/>
    <w:qFormat/>
    <w:rsid w:val="004F6B52"/>
    <w:pPr>
      <w:spacing w:after="0" w:line="240" w:lineRule="auto"/>
    </w:pPr>
  </w:style>
  <w:style w:type="character" w:styleId="Hyperlink">
    <w:name w:val="Hyperlink"/>
    <w:basedOn w:val="DefaultParagraphFont"/>
    <w:uiPriority w:val="99"/>
    <w:unhideWhenUsed/>
    <w:rsid w:val="00B83A82"/>
    <w:rPr>
      <w:color w:val="0563C1" w:themeColor="hyperlink"/>
      <w:u w:val="single"/>
    </w:rPr>
  </w:style>
  <w:style w:type="character" w:customStyle="1" w:styleId="UnresolvedMention">
    <w:name w:val="Unresolved Mention"/>
    <w:basedOn w:val="DefaultParagraphFont"/>
    <w:uiPriority w:val="99"/>
    <w:semiHidden/>
    <w:unhideWhenUsed/>
    <w:rsid w:val="00B83A82"/>
    <w:rPr>
      <w:color w:val="605E5C"/>
      <w:shd w:val="clear" w:color="auto" w:fill="E1DFDD"/>
    </w:rPr>
  </w:style>
  <w:style w:type="character" w:styleId="Strong">
    <w:name w:val="Strong"/>
    <w:basedOn w:val="DefaultParagraphFont"/>
    <w:uiPriority w:val="22"/>
    <w:qFormat/>
    <w:rsid w:val="006A0DE2"/>
    <w:rPr>
      <w:b/>
      <w:bCs/>
    </w:rPr>
  </w:style>
  <w:style w:type="character" w:customStyle="1" w:styleId="tyhik">
    <w:name w:val="tyhik"/>
    <w:basedOn w:val="DefaultParagraphFont"/>
    <w:rsid w:val="006A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s.talijarv@erametsaliit.ee" TargetMode="External"/><Relationship Id="rId3" Type="http://schemas.openxmlformats.org/officeDocument/2006/relationships/settings" Target="settings.xml"/><Relationship Id="rId7" Type="http://schemas.openxmlformats.org/officeDocument/2006/relationships/hyperlink" Target="mailto:ejs@ejs.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skkonnaministeerium@envir.ee"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2060</Characters>
  <Application>Microsoft Office Word</Application>
  <DocSecurity>0</DocSecurity>
  <Lines>17</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andra hamburg</cp:lastModifiedBy>
  <cp:revision>2</cp:revision>
  <dcterms:created xsi:type="dcterms:W3CDTF">2018-09-28T13:10:00Z</dcterms:created>
  <dcterms:modified xsi:type="dcterms:W3CDTF">2018-09-28T13:10:00Z</dcterms:modified>
</cp:coreProperties>
</file>