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531F" w:rsidRDefault="00C3531F">
      <w:pPr>
        <w:rPr>
          <w:sz w:val="24"/>
          <w:lang w:val="et-EE"/>
        </w:rPr>
      </w:pPr>
      <w:bookmarkStart w:id="0" w:name="_GoBack"/>
      <w:bookmarkEnd w:id="0"/>
    </w:p>
    <w:p w:rsidR="001E6164" w:rsidRDefault="001E6164">
      <w:pPr>
        <w:rPr>
          <w:sz w:val="24"/>
          <w:lang w:val="et-EE"/>
        </w:rPr>
      </w:pPr>
    </w:p>
    <w:p w:rsidR="001E6164" w:rsidRPr="001E6164" w:rsidRDefault="001E6164" w:rsidP="001E6164">
      <w:pPr>
        <w:rPr>
          <w:sz w:val="24"/>
          <w:lang w:val="et-EE"/>
        </w:rPr>
      </w:pPr>
    </w:p>
    <w:p w:rsidR="00D40AF6" w:rsidRDefault="00D40AF6" w:rsidP="001E6164">
      <w:pPr>
        <w:rPr>
          <w:sz w:val="24"/>
          <w:lang w:val="et-EE"/>
        </w:rPr>
      </w:pPr>
      <w:r>
        <w:rPr>
          <w:sz w:val="24"/>
          <w:lang w:val="et-EE"/>
        </w:rPr>
        <w:t>Hr</w:t>
      </w:r>
      <w:r w:rsidR="00A17306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 </w:t>
      </w:r>
      <w:r w:rsidR="00A17306">
        <w:rPr>
          <w:sz w:val="24"/>
          <w:lang w:val="et-EE"/>
        </w:rPr>
        <w:t>Siim Valmar Kiisler</w:t>
      </w:r>
      <w:r w:rsidR="0021433A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                                                                                                 </w:t>
      </w:r>
    </w:p>
    <w:p w:rsidR="001E6164" w:rsidRPr="001E6164" w:rsidRDefault="001E6164" w:rsidP="001E6164">
      <w:pPr>
        <w:rPr>
          <w:sz w:val="24"/>
          <w:lang w:val="et-EE"/>
        </w:rPr>
      </w:pPr>
      <w:r w:rsidRPr="001E6164">
        <w:rPr>
          <w:sz w:val="24"/>
          <w:lang w:val="et-EE"/>
        </w:rPr>
        <w:t>Keskkonnaministeerium</w:t>
      </w:r>
      <w:r w:rsidR="00D40AF6">
        <w:rPr>
          <w:sz w:val="24"/>
          <w:lang w:val="et-EE"/>
        </w:rPr>
        <w:t xml:space="preserve">                                                            01.08.2017 nr 29                </w:t>
      </w:r>
    </w:p>
    <w:p w:rsidR="001E6164" w:rsidRPr="001E6164" w:rsidRDefault="001E6164" w:rsidP="001E6164">
      <w:pPr>
        <w:rPr>
          <w:sz w:val="24"/>
          <w:lang w:val="et-EE"/>
        </w:rPr>
      </w:pPr>
      <w:r w:rsidRPr="001E6164">
        <w:rPr>
          <w:sz w:val="24"/>
          <w:lang w:val="et-EE"/>
        </w:rPr>
        <w:t>Narva mnt 7a</w:t>
      </w:r>
    </w:p>
    <w:p w:rsidR="009A3A71" w:rsidRDefault="001E6164" w:rsidP="001E6164">
      <w:pPr>
        <w:rPr>
          <w:sz w:val="24"/>
          <w:lang w:val="et-EE"/>
        </w:rPr>
      </w:pPr>
      <w:r w:rsidRPr="001E6164">
        <w:rPr>
          <w:sz w:val="24"/>
          <w:lang w:val="et-EE"/>
        </w:rPr>
        <w:t>15172 Tallinn, Eesti</w:t>
      </w:r>
    </w:p>
    <w:p w:rsidR="0021433A" w:rsidRDefault="0021433A" w:rsidP="001E6164">
      <w:pPr>
        <w:rPr>
          <w:sz w:val="24"/>
          <w:lang w:val="et-EE"/>
        </w:rPr>
      </w:pPr>
    </w:p>
    <w:p w:rsidR="0021433A" w:rsidRDefault="0021433A" w:rsidP="001E6164">
      <w:pPr>
        <w:rPr>
          <w:sz w:val="24"/>
          <w:lang w:val="et-EE"/>
        </w:rPr>
      </w:pPr>
    </w:p>
    <w:p w:rsidR="00B520D0" w:rsidRDefault="00B520D0" w:rsidP="001E6164">
      <w:pPr>
        <w:rPr>
          <w:sz w:val="24"/>
          <w:lang w:val="et-EE"/>
        </w:rPr>
      </w:pPr>
      <w:r>
        <w:rPr>
          <w:sz w:val="24"/>
          <w:lang w:val="et-EE"/>
        </w:rPr>
        <w:t>Ettepanek Jahieeskirja muutmisest</w:t>
      </w:r>
    </w:p>
    <w:p w:rsidR="00EC5546" w:rsidRDefault="00EC5546" w:rsidP="001E6164">
      <w:pPr>
        <w:rPr>
          <w:sz w:val="24"/>
          <w:lang w:val="et-EE"/>
        </w:rPr>
      </w:pPr>
    </w:p>
    <w:p w:rsidR="00B520D0" w:rsidRDefault="00B520D0" w:rsidP="001E6164">
      <w:pPr>
        <w:rPr>
          <w:sz w:val="24"/>
          <w:lang w:val="et-EE"/>
        </w:rPr>
      </w:pPr>
    </w:p>
    <w:p w:rsidR="00B520D0" w:rsidRDefault="00B520D0" w:rsidP="001E6164">
      <w:pPr>
        <w:rPr>
          <w:sz w:val="24"/>
          <w:lang w:val="et-EE"/>
        </w:rPr>
      </w:pPr>
      <w:r>
        <w:rPr>
          <w:sz w:val="24"/>
          <w:lang w:val="et-EE"/>
        </w:rPr>
        <w:t>Lp Minister</w:t>
      </w:r>
    </w:p>
    <w:p w:rsidR="00B520D0" w:rsidRDefault="00B520D0" w:rsidP="001E6164">
      <w:pPr>
        <w:rPr>
          <w:sz w:val="24"/>
          <w:lang w:val="et-EE"/>
        </w:rPr>
      </w:pPr>
    </w:p>
    <w:p w:rsidR="00B520D0" w:rsidRDefault="00B520D0" w:rsidP="001E6164">
      <w:pPr>
        <w:rPr>
          <w:sz w:val="24"/>
          <w:lang w:val="et-EE"/>
        </w:rPr>
      </w:pPr>
    </w:p>
    <w:p w:rsidR="00B520D0" w:rsidRPr="009B5E8C" w:rsidRDefault="00B520D0" w:rsidP="00B520D0">
      <w:pPr>
        <w:rPr>
          <w:sz w:val="24"/>
          <w:szCs w:val="24"/>
          <w:lang w:val="et-EE"/>
        </w:rPr>
      </w:pPr>
      <w:r>
        <w:rPr>
          <w:sz w:val="24"/>
          <w:lang w:val="et-EE"/>
        </w:rPr>
        <w:t xml:space="preserve">Vastuseks Teie kirjale </w:t>
      </w:r>
      <w:r w:rsidRPr="00B520D0">
        <w:rPr>
          <w:sz w:val="24"/>
          <w:szCs w:val="24"/>
          <w:lang w:val="et-EE"/>
        </w:rPr>
        <w:t>19.07.2017  Jahieeskirja muutmise kohta šaakali jahi osa</w:t>
      </w:r>
      <w:r>
        <w:rPr>
          <w:sz w:val="24"/>
          <w:szCs w:val="24"/>
          <w:lang w:val="et-EE"/>
        </w:rPr>
        <w:t>s</w:t>
      </w:r>
      <w:r w:rsidR="009B5E8C">
        <w:rPr>
          <w:sz w:val="24"/>
          <w:szCs w:val="24"/>
          <w:lang w:val="et-EE"/>
        </w:rPr>
        <w:t xml:space="preserve"> anname teada Eesti Jahimeeste Seltsi poolt koostatud arvamuse:</w:t>
      </w:r>
    </w:p>
    <w:p w:rsidR="00B520D0" w:rsidRPr="0017614C" w:rsidRDefault="00B520D0" w:rsidP="00B520D0">
      <w:pPr>
        <w:rPr>
          <w:sz w:val="24"/>
          <w:szCs w:val="24"/>
          <w:lang w:val="et-EE"/>
        </w:rPr>
      </w:pPr>
      <w:r w:rsidRPr="009B5E8C">
        <w:rPr>
          <w:sz w:val="24"/>
          <w:szCs w:val="24"/>
          <w:lang w:val="et-EE"/>
        </w:rPr>
        <w:t>Kui uluki</w:t>
      </w:r>
      <w:r w:rsidR="009B5E8C">
        <w:rPr>
          <w:sz w:val="24"/>
          <w:szCs w:val="24"/>
          <w:lang w:val="et-EE"/>
        </w:rPr>
        <w:t>jahil reeglina</w:t>
      </w:r>
      <w:r w:rsidRPr="009B5E8C">
        <w:rPr>
          <w:sz w:val="24"/>
          <w:szCs w:val="24"/>
          <w:lang w:val="et-EE"/>
        </w:rPr>
        <w:t xml:space="preserve"> lubatakse kasu</w:t>
      </w:r>
      <w:r w:rsidR="009B5E8C">
        <w:rPr>
          <w:sz w:val="24"/>
          <w:szCs w:val="24"/>
          <w:lang w:val="et-EE"/>
        </w:rPr>
        <w:t>tada jahikoeri alates 1. oktoobrist</w:t>
      </w:r>
      <w:r w:rsidRPr="009B5E8C">
        <w:rPr>
          <w:sz w:val="24"/>
          <w:szCs w:val="24"/>
          <w:lang w:val="et-EE"/>
        </w:rPr>
        <w:t xml:space="preserve">, siis  šaakali jahiks lubatakse kõiki jahikoeri kasutada juba </w:t>
      </w:r>
      <w:r w:rsidR="009B5E8C" w:rsidRPr="009B5E8C">
        <w:rPr>
          <w:sz w:val="24"/>
          <w:szCs w:val="24"/>
          <w:lang w:val="et-EE"/>
        </w:rPr>
        <w:t xml:space="preserve">alates </w:t>
      </w:r>
      <w:r w:rsidRPr="009B5E8C">
        <w:rPr>
          <w:sz w:val="24"/>
          <w:szCs w:val="24"/>
          <w:lang w:val="et-EE"/>
        </w:rPr>
        <w:t xml:space="preserve">1. septembrist. See muudab </w:t>
      </w:r>
      <w:r w:rsidR="009B5E8C">
        <w:rPr>
          <w:sz w:val="24"/>
          <w:szCs w:val="24"/>
          <w:lang w:val="et-EE"/>
        </w:rPr>
        <w:t>ebaotstarbekaks</w:t>
      </w:r>
      <w:r w:rsidRPr="009B5E8C">
        <w:rPr>
          <w:sz w:val="24"/>
          <w:szCs w:val="24"/>
          <w:lang w:val="et-EE"/>
        </w:rPr>
        <w:t xml:space="preserve"> jahiseaduse paragrahv 29 lõige 5 punkt 2, mis lubab jahikoera jooksutada õpetamise ja katsetamise eesmärgil 1. septembrist kuni 30. septembrini jahipiirkonna kasutaja loal. </w:t>
      </w:r>
      <w:r w:rsidR="009B5E8C">
        <w:rPr>
          <w:sz w:val="24"/>
          <w:szCs w:val="24"/>
          <w:lang w:val="et-EE"/>
        </w:rPr>
        <w:t>Muudatus ettepaneku s</w:t>
      </w:r>
      <w:r w:rsidRPr="0017614C">
        <w:rPr>
          <w:sz w:val="24"/>
          <w:szCs w:val="24"/>
          <w:lang w:val="et-EE"/>
        </w:rPr>
        <w:t>eletuskiri räägib</w:t>
      </w:r>
      <w:r w:rsidR="0017614C" w:rsidRPr="0017614C">
        <w:rPr>
          <w:sz w:val="24"/>
          <w:szCs w:val="24"/>
          <w:lang w:val="et-EE"/>
        </w:rPr>
        <w:t xml:space="preserve"> jahihooaja</w:t>
      </w:r>
      <w:r w:rsidR="0017614C">
        <w:rPr>
          <w:sz w:val="24"/>
          <w:szCs w:val="24"/>
          <w:lang w:val="et-EE"/>
        </w:rPr>
        <w:t xml:space="preserve"> pikendamise vajadusest</w:t>
      </w:r>
      <w:r w:rsidRPr="0017614C">
        <w:rPr>
          <w:sz w:val="24"/>
          <w:szCs w:val="24"/>
          <w:lang w:val="et-EE"/>
        </w:rPr>
        <w:t xml:space="preserve"> aga </w:t>
      </w:r>
      <w:r w:rsidR="0017614C" w:rsidRPr="0017614C">
        <w:rPr>
          <w:sz w:val="24"/>
          <w:szCs w:val="24"/>
          <w:lang w:val="et-EE"/>
        </w:rPr>
        <w:t>ei põhjenda</w:t>
      </w:r>
      <w:r w:rsidRPr="0017614C">
        <w:rPr>
          <w:sz w:val="24"/>
          <w:szCs w:val="24"/>
          <w:lang w:val="et-EE"/>
        </w:rPr>
        <w:t>, miks lubatakse septembris alustada aju</w:t>
      </w:r>
      <w:r w:rsidR="0017614C">
        <w:rPr>
          <w:sz w:val="24"/>
          <w:szCs w:val="24"/>
          <w:lang w:val="et-EE"/>
        </w:rPr>
        <w:t>-</w:t>
      </w:r>
      <w:r w:rsidRPr="0017614C">
        <w:rPr>
          <w:sz w:val="24"/>
          <w:szCs w:val="24"/>
          <w:lang w:val="et-EE"/>
        </w:rPr>
        <w:t xml:space="preserve"> ja koerajahiga. Seletuskir</w:t>
      </w:r>
      <w:r w:rsidR="0017614C" w:rsidRPr="0017614C">
        <w:rPr>
          <w:sz w:val="24"/>
          <w:szCs w:val="24"/>
          <w:lang w:val="et-EE"/>
        </w:rPr>
        <w:t>ja põhjendus, kus</w:t>
      </w:r>
      <w:r w:rsidRPr="0017614C">
        <w:rPr>
          <w:sz w:val="24"/>
          <w:szCs w:val="24"/>
          <w:lang w:val="et-EE"/>
        </w:rPr>
        <w:t xml:space="preserve"> seo</w:t>
      </w:r>
      <w:r w:rsidR="0017614C" w:rsidRPr="0017614C">
        <w:rPr>
          <w:sz w:val="24"/>
          <w:szCs w:val="24"/>
          <w:lang w:val="et-EE"/>
        </w:rPr>
        <w:t xml:space="preserve">takse </w:t>
      </w:r>
      <w:r w:rsidR="0017614C" w:rsidRPr="009B5E8C">
        <w:rPr>
          <w:sz w:val="24"/>
          <w:szCs w:val="24"/>
          <w:lang w:val="et-EE"/>
        </w:rPr>
        <w:t xml:space="preserve">šaakali </w:t>
      </w:r>
      <w:r w:rsidR="0017614C">
        <w:rPr>
          <w:sz w:val="24"/>
          <w:szCs w:val="24"/>
          <w:lang w:val="et-EE"/>
        </w:rPr>
        <w:t>ajujahi alguse tähtaja muutmine</w:t>
      </w:r>
      <w:r w:rsidRPr="0017614C">
        <w:rPr>
          <w:sz w:val="24"/>
          <w:szCs w:val="24"/>
          <w:lang w:val="et-EE"/>
        </w:rPr>
        <w:t xml:space="preserve"> </w:t>
      </w:r>
      <w:r w:rsidR="0017614C">
        <w:rPr>
          <w:sz w:val="24"/>
          <w:szCs w:val="24"/>
          <w:lang w:val="et-EE"/>
        </w:rPr>
        <w:t>linnujahiga,</w:t>
      </w:r>
      <w:r w:rsidRPr="0017614C">
        <w:rPr>
          <w:sz w:val="24"/>
          <w:szCs w:val="24"/>
          <w:lang w:val="et-EE"/>
        </w:rPr>
        <w:t xml:space="preserve"> </w:t>
      </w:r>
      <w:r w:rsidR="0017614C">
        <w:rPr>
          <w:sz w:val="24"/>
          <w:szCs w:val="24"/>
          <w:lang w:val="et-EE"/>
        </w:rPr>
        <w:t>jäi meile arusaamatuks</w:t>
      </w:r>
      <w:r w:rsidRPr="0017614C">
        <w:rPr>
          <w:sz w:val="24"/>
          <w:szCs w:val="24"/>
          <w:lang w:val="et-EE"/>
        </w:rPr>
        <w:t>.</w:t>
      </w:r>
    </w:p>
    <w:p w:rsidR="0017614C" w:rsidRDefault="0017614C" w:rsidP="00B520D0">
      <w:pPr>
        <w:pStyle w:val="ListParagraph"/>
        <w:widowControl/>
        <w:suppressAutoHyphens w:val="0"/>
        <w:ind w:left="0"/>
        <w:rPr>
          <w:rFonts w:eastAsia="Times New Roman"/>
          <w:lang w:eastAsia="et-EE"/>
        </w:rPr>
      </w:pPr>
      <w:r>
        <w:rPr>
          <w:rFonts w:eastAsia="Times New Roman"/>
          <w:lang w:eastAsia="et-EE"/>
        </w:rPr>
        <w:t>Eelpool kirjeldatud küsimus oli arutelul E</w:t>
      </w:r>
      <w:r w:rsidR="00B520D0">
        <w:rPr>
          <w:rFonts w:eastAsia="Times New Roman"/>
          <w:lang w:eastAsia="et-EE"/>
        </w:rPr>
        <w:t>esti Jahimeeste Seltsi juhatus koosolekul Sagadis 20.06.2017</w:t>
      </w:r>
      <w:r>
        <w:rPr>
          <w:rFonts w:eastAsia="Times New Roman"/>
          <w:lang w:eastAsia="et-EE"/>
        </w:rPr>
        <w:t xml:space="preserve">. </w:t>
      </w:r>
    </w:p>
    <w:p w:rsidR="00B520D0" w:rsidRPr="0017614C" w:rsidRDefault="0017614C" w:rsidP="00B520D0">
      <w:pPr>
        <w:pStyle w:val="ListParagraph"/>
        <w:widowControl/>
        <w:suppressAutoHyphens w:val="0"/>
        <w:ind w:left="0"/>
      </w:pPr>
      <w:r>
        <w:rPr>
          <w:rFonts w:eastAsia="Times New Roman"/>
          <w:lang w:eastAsia="et-EE"/>
        </w:rPr>
        <w:t>EJS juhatuse koosolek otsus</w:t>
      </w:r>
      <w:r w:rsidR="008715D7">
        <w:rPr>
          <w:rFonts w:eastAsia="Times New Roman"/>
          <w:lang w:eastAsia="et-EE"/>
        </w:rPr>
        <w:t>tas teha</w:t>
      </w:r>
      <w:r>
        <w:rPr>
          <w:rFonts w:eastAsia="Times New Roman"/>
          <w:lang w:eastAsia="et-EE"/>
        </w:rPr>
        <w:t xml:space="preserve"> </w:t>
      </w:r>
      <w:r w:rsidR="00B520D0" w:rsidRPr="0017614C">
        <w:t xml:space="preserve">ettepanek muuta šaakali jahihooaeg </w:t>
      </w:r>
      <w:r w:rsidR="008715D7">
        <w:t>alates</w:t>
      </w:r>
      <w:r w:rsidRPr="0017614C">
        <w:t xml:space="preserve"> </w:t>
      </w:r>
      <w:r w:rsidR="00B520D0" w:rsidRPr="0017614C">
        <w:t>1.</w:t>
      </w:r>
      <w:r w:rsidRPr="0017614C">
        <w:t>augustist kuni</w:t>
      </w:r>
      <w:r w:rsidR="00B520D0" w:rsidRPr="0017614C">
        <w:t xml:space="preserve"> 31.</w:t>
      </w:r>
      <w:r w:rsidRPr="0017614C">
        <w:t>märtsini</w:t>
      </w:r>
      <w:r w:rsidR="00B520D0" w:rsidRPr="0017614C">
        <w:t xml:space="preserve"> ja eemaldada šaakali küttimist takistavad asjaolud: küttimisest teatamine ja kohustus koguda biomaterjali.  </w:t>
      </w:r>
    </w:p>
    <w:p w:rsidR="008715D7" w:rsidRDefault="008715D7" w:rsidP="00B520D0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EJS juhatuse ettepanek Jahieeskirja (KKM määrus</w:t>
      </w:r>
      <w:r w:rsidR="00F05B3C">
        <w:rPr>
          <w:sz w:val="24"/>
          <w:szCs w:val="24"/>
          <w:lang w:val="et-EE"/>
        </w:rPr>
        <w:t xml:space="preserve"> nr.32 28.05.2013) muutmiseks: </w:t>
      </w:r>
    </w:p>
    <w:p w:rsidR="00B520D0" w:rsidRPr="00B520D0" w:rsidRDefault="00B520D0" w:rsidP="00B520D0">
      <w:pPr>
        <w:rPr>
          <w:sz w:val="24"/>
          <w:szCs w:val="24"/>
          <w:lang w:val="et-EE"/>
        </w:rPr>
      </w:pPr>
      <w:r w:rsidRPr="00B520D0">
        <w:rPr>
          <w:sz w:val="24"/>
          <w:szCs w:val="24"/>
          <w:lang w:val="et-EE"/>
        </w:rPr>
        <w:t>1) paragrahvi 4 lõige 31 sõnastatakse järgmiselt:</w:t>
      </w:r>
      <w:r w:rsidRPr="00B520D0">
        <w:rPr>
          <w:sz w:val="24"/>
          <w:szCs w:val="24"/>
          <w:lang w:val="et-EE"/>
        </w:rPr>
        <w:br/>
        <w:t>„(31) Šaakalile võib pidada peibutus- või varitsus- või hiilimis- või ajujahti ning jahti piirdelippe või jahikoera kasutades 1. 08-31.03. , sealhulgas:</w:t>
      </w:r>
      <w:r w:rsidRPr="00B520D0">
        <w:rPr>
          <w:sz w:val="24"/>
          <w:szCs w:val="24"/>
          <w:lang w:val="et-EE"/>
        </w:rPr>
        <w:br/>
        <w:t>1) ajujahti ning jahti piirdelippe või jahikoera kasutades 1.oktoobrist jahiaasta lõpuni“.</w:t>
      </w:r>
      <w:r w:rsidRPr="00B520D0">
        <w:rPr>
          <w:sz w:val="24"/>
          <w:szCs w:val="24"/>
          <w:lang w:val="et-EE"/>
        </w:rPr>
        <w:br/>
      </w:r>
      <w:r w:rsidRPr="00B520D0">
        <w:rPr>
          <w:sz w:val="24"/>
          <w:szCs w:val="24"/>
          <w:lang w:val="et-EE"/>
        </w:rPr>
        <w:br/>
      </w:r>
    </w:p>
    <w:p w:rsidR="00B520D0" w:rsidRPr="00B520D0" w:rsidRDefault="00B520D0" w:rsidP="00B520D0">
      <w:pPr>
        <w:rPr>
          <w:lang w:val="et-EE"/>
        </w:rPr>
      </w:pPr>
    </w:p>
    <w:p w:rsidR="00B520D0" w:rsidRDefault="00B520D0" w:rsidP="001E6164">
      <w:pPr>
        <w:rPr>
          <w:sz w:val="24"/>
          <w:lang w:val="et-EE"/>
        </w:rPr>
      </w:pPr>
    </w:p>
    <w:p w:rsidR="00F05B3C" w:rsidRDefault="00F05B3C" w:rsidP="001E6164">
      <w:pPr>
        <w:rPr>
          <w:sz w:val="24"/>
          <w:lang w:val="et-EE"/>
        </w:rPr>
      </w:pPr>
      <w:r>
        <w:rPr>
          <w:sz w:val="24"/>
          <w:lang w:val="et-EE"/>
        </w:rPr>
        <w:t>Lugupidamisega</w:t>
      </w:r>
    </w:p>
    <w:p w:rsidR="00F05B3C" w:rsidRDefault="00F05B3C" w:rsidP="001E6164">
      <w:pPr>
        <w:rPr>
          <w:sz w:val="24"/>
          <w:lang w:val="et-EE"/>
        </w:rPr>
      </w:pPr>
    </w:p>
    <w:p w:rsidR="00EC5546" w:rsidRDefault="00D40AF6" w:rsidP="001E6164">
      <w:pPr>
        <w:rPr>
          <w:sz w:val="24"/>
          <w:lang w:val="et-EE"/>
        </w:rPr>
      </w:pPr>
      <w:r>
        <w:rPr>
          <w:sz w:val="24"/>
          <w:lang w:val="et-EE"/>
        </w:rPr>
        <w:t>Andres Lillemäe</w:t>
      </w:r>
    </w:p>
    <w:p w:rsidR="00EC5546" w:rsidRDefault="00EC5546" w:rsidP="001E6164">
      <w:pPr>
        <w:rPr>
          <w:sz w:val="24"/>
          <w:lang w:val="et-EE"/>
        </w:rPr>
      </w:pPr>
      <w:r>
        <w:rPr>
          <w:sz w:val="24"/>
          <w:lang w:val="et-EE"/>
        </w:rPr>
        <w:t>EJS tegevjuh</w:t>
      </w:r>
      <w:r w:rsidR="00D40AF6">
        <w:rPr>
          <w:sz w:val="24"/>
          <w:lang w:val="et-EE"/>
        </w:rPr>
        <w:t>i asetäitja</w:t>
      </w:r>
    </w:p>
    <w:p w:rsidR="00EC5546" w:rsidRDefault="00EC5546" w:rsidP="001E6164">
      <w:pPr>
        <w:rPr>
          <w:sz w:val="24"/>
          <w:lang w:val="et-EE"/>
        </w:rPr>
      </w:pPr>
      <w:r>
        <w:rPr>
          <w:sz w:val="24"/>
          <w:lang w:val="et-EE"/>
        </w:rPr>
        <w:t>Allkirjastatud digitaalsel</w:t>
      </w:r>
      <w:r w:rsidR="0021433A">
        <w:rPr>
          <w:sz w:val="24"/>
          <w:lang w:val="et-EE"/>
        </w:rPr>
        <w:t>t</w:t>
      </w:r>
    </w:p>
    <w:p w:rsidR="00EC5546" w:rsidRDefault="00EC5546" w:rsidP="001E6164">
      <w:pPr>
        <w:rPr>
          <w:sz w:val="24"/>
          <w:lang w:val="et-EE"/>
        </w:rPr>
      </w:pPr>
    </w:p>
    <w:p w:rsidR="00EC5546" w:rsidRDefault="00EC5546" w:rsidP="001E6164">
      <w:pPr>
        <w:rPr>
          <w:sz w:val="24"/>
          <w:lang w:val="et-EE"/>
        </w:rPr>
      </w:pPr>
    </w:p>
    <w:p w:rsidR="00EC5546" w:rsidRDefault="00EC5546" w:rsidP="001E6164">
      <w:pPr>
        <w:rPr>
          <w:sz w:val="24"/>
          <w:lang w:val="et-EE"/>
        </w:rPr>
      </w:pPr>
    </w:p>
    <w:sectPr w:rsidR="00EC5546" w:rsidSect="002C3FA2">
      <w:headerReference w:type="default" r:id="rId8"/>
      <w:footerReference w:type="default" r:id="rId9"/>
      <w:footnotePr>
        <w:pos w:val="beneathText"/>
      </w:footnotePr>
      <w:pgSz w:w="11905" w:h="16837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7E" w:rsidRDefault="00B46F7E">
      <w:r>
        <w:separator/>
      </w:r>
    </w:p>
  </w:endnote>
  <w:endnote w:type="continuationSeparator" w:id="0">
    <w:p w:rsidR="00B46F7E" w:rsidRDefault="00B4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 AM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1F" w:rsidRDefault="00E64805">
    <w:pPr>
      <w:pStyle w:val="Footer"/>
      <w:tabs>
        <w:tab w:val="clear" w:pos="4153"/>
        <w:tab w:val="left" w:pos="4395"/>
      </w:tabs>
      <w:spacing w:before="120"/>
      <w:rPr>
        <w:rFonts w:ascii="Arial" w:hAnsi="Arial"/>
        <w:b/>
        <w:color w:val="008000"/>
        <w:lang w:val="et-EE"/>
      </w:rPr>
    </w:pPr>
    <w:r>
      <w:rPr>
        <w:noProof/>
        <w:lang w:val="et-E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-20955</wp:posOffset>
              </wp:positionH>
              <wp:positionV relativeFrom="paragraph">
                <wp:posOffset>27940</wp:posOffset>
              </wp:positionV>
              <wp:extent cx="5309235" cy="0"/>
              <wp:effectExtent l="7620" t="8890" r="7620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923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168FFA" id="Lin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.2pt" to="416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70QHAIAADYEAAAOAAAAZHJzL2Uyb0RvYy54bWysU8uu2yAQ3VfqPyD2iR95NLHiXFV20k3a&#10;Rrq3H0AAx6gYEHDjRFX/vQNO0qbdVFU3GDxnDmdmDquncyfRiVsntCpxNk4x4opqJtSxxF9etqMF&#10;Rs4TxYjUipf4wh1+Wr99s+pNwXPdasm4RUCiXNGbErfemyJJHG15R9xYG64g2GjbEQ9He0yYJT2w&#10;dzLJ03Se9NoyYzXlzsHfegjideRvGk7956Zx3CNZYtDm42rjeghrsl6R4miJaQW9yiD/oKIjQsGl&#10;d6qaeIJerfiDqhPUaqcbP6a6S3TTCMpjDVBNlv5WzXNLDI+1QHOcubfJ/T9a+um0t0iwEucYKdLB&#10;iHZCcZSFzvTGFQCo1N6G2uhZPZudpl8dUrpqiTryqPDlYiAtZiQPKeHgDPAf+o+aAYa8eh3bdG5s&#10;FyihAegcp3G5T4OfPaLwczZJl/lkhhG9xRJS3BKNdf4D1x0KmxJL0ByJyWnnPEgH6A0S7lF6K6SM&#10;w5YK9aA2n6dpzHBaChaiAefs8VBJi04k+CVdpAAa2B5gnfDgWim6EgfIACJFywnbKBav8UTIYQ9S&#10;pArkUBiIu+4Gd3xbpsvNYrOYjqb5fDOapnU9er+tpqP5Nns3qyd1VdXZ96AzmxatYIyrIPXm1Gz6&#10;d064vpnBY3ev3puSPLLH7oHY2zeKjpMNwxxscdDssrehNWHIYM4Ivj6k4P5fzxH187mvfwAAAP//&#10;AwBQSwMEFAAGAAgAAAAhACwPm/7cAAAABgEAAA8AAABkcnMvZG93bnJldi54bWxMj8FqwzAQRO+F&#10;/oPYQm+J3Dhtg2M5hEIuhULi5gNka2ubWCtjyYnSr++2l+Y4zDDzJt9E24szjr5zpOBpnoBAqp3p&#10;qFFw/NzNViB80GR07wgVXNHDpri/y3Vm3IUOeC5DI7iEfKYVtCEMmZS+btFqP3cDEntfbrQ6sBwb&#10;aUZ94XLby0WSvEirO+KFVg/41mJ9KieroHqfds+vW9l/V+V13+AxHj72UanHh7hdgwgYw38YfvEZ&#10;HQpmqtxExotewSxNOalguQTB9ipd8JPqT8sil7f4xQ8AAAD//wMAUEsBAi0AFAAGAAgAAAAhALaD&#10;OJL+AAAA4QEAABMAAAAAAAAAAAAAAAAAAAAAAFtDb250ZW50X1R5cGVzXS54bWxQSwECLQAUAAYA&#10;CAAAACEAOP0h/9YAAACUAQAACwAAAAAAAAAAAAAAAAAvAQAAX3JlbHMvLnJlbHNQSwECLQAUAAYA&#10;CAAAACEAd3e9EBwCAAA2BAAADgAAAAAAAAAAAAAAAAAuAgAAZHJzL2Uyb0RvYy54bWxQSwECLQAU&#10;AAYACAAAACEALA+b/twAAAAGAQAADwAAAAAAAAAAAAAAAAB2BAAAZHJzL2Rvd25yZXYueG1sUEsF&#10;BgAAAAAEAAQA8wAAAH8FAAAAAA==&#10;" strokecolor="green" strokeweight=".35mm">
              <v:stroke joinstyle="miter"/>
            </v:line>
          </w:pict>
        </mc:Fallback>
      </mc:AlternateContent>
    </w:r>
    <w:r w:rsidR="00C3531F">
      <w:rPr>
        <w:rFonts w:ascii="Arial" w:hAnsi="Arial"/>
        <w:b/>
        <w:color w:val="008000"/>
        <w:lang w:val="et-EE"/>
      </w:rPr>
      <w:t>Kuristiku 7, 10127 Tallinn,</w:t>
    </w:r>
    <w:r w:rsidR="00C3531F">
      <w:rPr>
        <w:rFonts w:ascii="Arial" w:hAnsi="Arial"/>
        <w:b/>
        <w:color w:val="008000"/>
        <w:lang w:val="et-EE"/>
      </w:rPr>
      <w:tab/>
      <w:t xml:space="preserve">Tel/Phone: +372 </w:t>
    </w:r>
    <w:r w:rsidR="00990008">
      <w:rPr>
        <w:rFonts w:ascii="Arial" w:hAnsi="Arial"/>
        <w:b/>
        <w:color w:val="008000"/>
        <w:lang w:val="et-EE"/>
      </w:rPr>
      <w:t>60 25970</w:t>
    </w:r>
    <w:r w:rsidR="00C3531F">
      <w:rPr>
        <w:rFonts w:ascii="Arial" w:hAnsi="Arial"/>
        <w:b/>
        <w:color w:val="008000"/>
        <w:lang w:val="et-EE"/>
      </w:rPr>
      <w:t xml:space="preserve"> </w:t>
    </w:r>
  </w:p>
  <w:p w:rsidR="00C3531F" w:rsidRPr="00990008" w:rsidRDefault="00C3531F">
    <w:pPr>
      <w:pStyle w:val="Footer"/>
      <w:tabs>
        <w:tab w:val="clear" w:pos="4153"/>
        <w:tab w:val="left" w:pos="4395"/>
      </w:tabs>
      <w:rPr>
        <w:rFonts w:ascii="Arial" w:hAnsi="Arial"/>
        <w:b/>
        <w:color w:val="008000"/>
        <w:lang w:val="et-EE"/>
      </w:rPr>
    </w:pPr>
    <w:r>
      <w:rPr>
        <w:rFonts w:ascii="Arial" w:hAnsi="Arial"/>
        <w:b/>
        <w:color w:val="008000"/>
        <w:lang w:val="et-EE"/>
      </w:rPr>
      <w:t>Eesti / Estonia</w:t>
    </w:r>
    <w:r>
      <w:rPr>
        <w:rFonts w:ascii="Arial" w:hAnsi="Arial"/>
        <w:b/>
        <w:color w:val="008000"/>
        <w:lang w:val="et-EE"/>
      </w:rPr>
      <w:tab/>
      <w:t>Fax: +372</w:t>
    </w:r>
    <w:r w:rsidR="00990008">
      <w:rPr>
        <w:rFonts w:ascii="Arial" w:hAnsi="Arial"/>
        <w:b/>
        <w:color w:val="008000"/>
        <w:lang w:val="et-EE"/>
      </w:rPr>
      <w:t> </w:t>
    </w:r>
    <w:r>
      <w:rPr>
        <w:rFonts w:ascii="Arial" w:hAnsi="Arial"/>
        <w:b/>
        <w:color w:val="008000"/>
        <w:lang w:val="et-EE"/>
      </w:rPr>
      <w:t>60</w:t>
    </w:r>
    <w:r w:rsidR="00843339">
      <w:rPr>
        <w:rFonts w:ascii="Arial" w:hAnsi="Arial"/>
        <w:b/>
        <w:color w:val="008000"/>
        <w:lang w:val="et-EE"/>
      </w:rPr>
      <w:t xml:space="preserve"> 25971</w:t>
    </w:r>
  </w:p>
  <w:p w:rsidR="00C3531F" w:rsidRDefault="00C3531F">
    <w:pPr>
      <w:pStyle w:val="Footer"/>
      <w:tabs>
        <w:tab w:val="clear" w:pos="4153"/>
        <w:tab w:val="left" w:pos="4395"/>
      </w:tabs>
      <w:rPr>
        <w:rFonts w:ascii="Arial" w:hAnsi="Arial"/>
        <w:b/>
        <w:color w:val="008000"/>
        <w:lang w:val="et-EE"/>
      </w:rPr>
    </w:pPr>
    <w:r>
      <w:rPr>
        <w:rFonts w:ascii="Arial" w:hAnsi="Arial"/>
        <w:b/>
        <w:color w:val="008000"/>
        <w:lang w:val="et-EE"/>
      </w:rPr>
      <w:t>Reg. Nr: 80028484</w:t>
    </w:r>
    <w:r>
      <w:rPr>
        <w:rFonts w:ascii="Arial" w:hAnsi="Arial"/>
        <w:b/>
        <w:color w:val="008000"/>
        <w:lang w:val="et-EE"/>
      </w:rPr>
      <w:tab/>
      <w:t>E-mail: ejs@ejs.ee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7E" w:rsidRDefault="00B46F7E">
      <w:r>
        <w:separator/>
      </w:r>
    </w:p>
  </w:footnote>
  <w:footnote w:type="continuationSeparator" w:id="0">
    <w:p w:rsidR="00B46F7E" w:rsidRDefault="00B46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1F" w:rsidRDefault="00D40AF6">
    <w:pPr>
      <w:pStyle w:val="Header"/>
      <w:tabs>
        <w:tab w:val="left" w:pos="1560"/>
      </w:tabs>
      <w:rPr>
        <w:color w:val="008000"/>
        <w:sz w:val="52"/>
        <w:u w:val="single"/>
      </w:rPr>
    </w:pPr>
    <w:r>
      <w:rPr>
        <w:noProof/>
        <w:lang w:val="et-EE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-12065</wp:posOffset>
          </wp:positionV>
          <wp:extent cx="669925" cy="674370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674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31F">
      <w:rPr>
        <w:sz w:val="56"/>
      </w:rPr>
      <w:tab/>
    </w:r>
    <w:r w:rsidR="00C3531F">
      <w:rPr>
        <w:color w:val="008000"/>
        <w:sz w:val="52"/>
        <w:u w:val="single"/>
      </w:rPr>
      <w:t>EESTI</w:t>
    </w:r>
    <w:r w:rsidR="00C3531F">
      <w:rPr>
        <w:color w:val="008000"/>
        <w:sz w:val="56"/>
        <w:u w:val="single"/>
      </w:rPr>
      <w:t xml:space="preserve"> </w:t>
    </w:r>
    <w:r w:rsidR="00C3531F">
      <w:rPr>
        <w:color w:val="008000"/>
        <w:sz w:val="52"/>
        <w:u w:val="single"/>
      </w:rPr>
      <w:t>JAHIMEESTE</w:t>
    </w:r>
    <w:r w:rsidR="00C3531F">
      <w:rPr>
        <w:color w:val="008000"/>
        <w:sz w:val="56"/>
        <w:u w:val="single"/>
      </w:rPr>
      <w:t xml:space="preserve"> </w:t>
    </w:r>
    <w:r w:rsidR="00C3531F">
      <w:rPr>
        <w:color w:val="008000"/>
        <w:sz w:val="52"/>
        <w:u w:val="single"/>
      </w:rPr>
      <w:t>SELTS</w:t>
    </w:r>
  </w:p>
  <w:p w:rsidR="00C3531F" w:rsidRDefault="00C3531F">
    <w:pPr>
      <w:pStyle w:val="Header"/>
      <w:tabs>
        <w:tab w:val="left" w:pos="1560"/>
      </w:tabs>
      <w:spacing w:before="100"/>
      <w:rPr>
        <w:rFonts w:ascii="Arial" w:hAnsi="Arial"/>
        <w:b/>
        <w:color w:val="008000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color w:val="008000"/>
      </w:rPr>
      <w:t>ESTONIAN</w:t>
    </w:r>
    <w:r>
      <w:rPr>
        <w:rFonts w:ascii="Arial" w:hAnsi="Arial"/>
        <w:b/>
        <w:color w:val="008000"/>
        <w:sz w:val="12"/>
      </w:rPr>
      <w:t xml:space="preserve"> </w:t>
    </w:r>
    <w:r>
      <w:rPr>
        <w:rFonts w:ascii="Arial" w:hAnsi="Arial"/>
        <w:b/>
        <w:color w:val="008000"/>
      </w:rPr>
      <w:t>HUNTERS</w:t>
    </w:r>
    <w:r>
      <w:rPr>
        <w:rFonts w:ascii="Arial" w:hAnsi="Arial"/>
        <w:b/>
        <w:color w:val="008000"/>
        <w:sz w:val="12"/>
      </w:rPr>
      <w:t xml:space="preserve"> </w:t>
    </w:r>
    <w:r>
      <w:rPr>
        <w:rFonts w:ascii="Arial" w:hAnsi="Arial"/>
        <w:b/>
        <w:color w:val="008000"/>
      </w:rPr>
      <w:t>SOCIETY,</w:t>
    </w:r>
    <w:r>
      <w:rPr>
        <w:rFonts w:ascii="Arial" w:hAnsi="Arial"/>
        <w:b/>
        <w:color w:val="008000"/>
        <w:sz w:val="12"/>
      </w:rPr>
      <w:t xml:space="preserve"> </w:t>
    </w:r>
    <w:r>
      <w:rPr>
        <w:rFonts w:ascii="Arial" w:hAnsi="Arial"/>
        <w:b/>
        <w:color w:val="008000"/>
      </w:rPr>
      <w:t>ESTNISCHE</w:t>
    </w:r>
    <w:r>
      <w:rPr>
        <w:rFonts w:ascii="Arial" w:hAnsi="Arial"/>
        <w:b/>
        <w:color w:val="008000"/>
        <w:sz w:val="12"/>
      </w:rPr>
      <w:t xml:space="preserve"> </w:t>
    </w:r>
    <w:r>
      <w:rPr>
        <w:rFonts w:ascii="Arial" w:hAnsi="Arial"/>
        <w:b/>
        <w:color w:val="008000"/>
      </w:rPr>
      <w:t>JAGDGESELLSCHAFT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537"/>
    <w:multiLevelType w:val="hybridMultilevel"/>
    <w:tmpl w:val="F2486D38"/>
    <w:lvl w:ilvl="0" w:tplc="A1B08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30C3"/>
    <w:multiLevelType w:val="multilevel"/>
    <w:tmpl w:val="54C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A7"/>
    <w:rsid w:val="000065A3"/>
    <w:rsid w:val="000426A4"/>
    <w:rsid w:val="00093F63"/>
    <w:rsid w:val="000A06A7"/>
    <w:rsid w:val="000B299C"/>
    <w:rsid w:val="000B3FF2"/>
    <w:rsid w:val="000D7DFB"/>
    <w:rsid w:val="000F5944"/>
    <w:rsid w:val="00133C07"/>
    <w:rsid w:val="0015641B"/>
    <w:rsid w:val="001615C8"/>
    <w:rsid w:val="0017614C"/>
    <w:rsid w:val="00186E7B"/>
    <w:rsid w:val="00190670"/>
    <w:rsid w:val="001C504D"/>
    <w:rsid w:val="001D4807"/>
    <w:rsid w:val="001E17A1"/>
    <w:rsid w:val="001E6164"/>
    <w:rsid w:val="002016DE"/>
    <w:rsid w:val="0021433A"/>
    <w:rsid w:val="002545EE"/>
    <w:rsid w:val="00256907"/>
    <w:rsid w:val="00257113"/>
    <w:rsid w:val="00263067"/>
    <w:rsid w:val="002C3FA2"/>
    <w:rsid w:val="002E18CE"/>
    <w:rsid w:val="002F5CDE"/>
    <w:rsid w:val="003439E3"/>
    <w:rsid w:val="003532A6"/>
    <w:rsid w:val="003866D3"/>
    <w:rsid w:val="00391CA2"/>
    <w:rsid w:val="0042115D"/>
    <w:rsid w:val="00426DA9"/>
    <w:rsid w:val="004301DA"/>
    <w:rsid w:val="00454211"/>
    <w:rsid w:val="00465519"/>
    <w:rsid w:val="00482F9A"/>
    <w:rsid w:val="004A34D4"/>
    <w:rsid w:val="004B63D9"/>
    <w:rsid w:val="00552F8B"/>
    <w:rsid w:val="00554693"/>
    <w:rsid w:val="00576A2A"/>
    <w:rsid w:val="00581B0E"/>
    <w:rsid w:val="005C189C"/>
    <w:rsid w:val="005D118A"/>
    <w:rsid w:val="005F3946"/>
    <w:rsid w:val="005F3B3F"/>
    <w:rsid w:val="00644E0C"/>
    <w:rsid w:val="006A6C62"/>
    <w:rsid w:val="006F5108"/>
    <w:rsid w:val="00713C13"/>
    <w:rsid w:val="00716D59"/>
    <w:rsid w:val="00726538"/>
    <w:rsid w:val="00766AB7"/>
    <w:rsid w:val="00772923"/>
    <w:rsid w:val="00784641"/>
    <w:rsid w:val="007F73B1"/>
    <w:rsid w:val="008013D3"/>
    <w:rsid w:val="008358D2"/>
    <w:rsid w:val="00841298"/>
    <w:rsid w:val="00843339"/>
    <w:rsid w:val="008449D1"/>
    <w:rsid w:val="008648AF"/>
    <w:rsid w:val="008715D7"/>
    <w:rsid w:val="008B19F2"/>
    <w:rsid w:val="008D0555"/>
    <w:rsid w:val="008D2893"/>
    <w:rsid w:val="008E4F00"/>
    <w:rsid w:val="008F1914"/>
    <w:rsid w:val="008F40AC"/>
    <w:rsid w:val="00990008"/>
    <w:rsid w:val="009A268F"/>
    <w:rsid w:val="009A3A71"/>
    <w:rsid w:val="009B5E8C"/>
    <w:rsid w:val="00A00304"/>
    <w:rsid w:val="00A17306"/>
    <w:rsid w:val="00A5093C"/>
    <w:rsid w:val="00A86914"/>
    <w:rsid w:val="00A9072A"/>
    <w:rsid w:val="00A973CA"/>
    <w:rsid w:val="00AF65D9"/>
    <w:rsid w:val="00B217C1"/>
    <w:rsid w:val="00B46F7E"/>
    <w:rsid w:val="00B520D0"/>
    <w:rsid w:val="00B67EA3"/>
    <w:rsid w:val="00B7140E"/>
    <w:rsid w:val="00B978C0"/>
    <w:rsid w:val="00BA653A"/>
    <w:rsid w:val="00BB3142"/>
    <w:rsid w:val="00BC7F51"/>
    <w:rsid w:val="00C0026B"/>
    <w:rsid w:val="00C11CE2"/>
    <w:rsid w:val="00C12B19"/>
    <w:rsid w:val="00C3288B"/>
    <w:rsid w:val="00C33582"/>
    <w:rsid w:val="00C3531F"/>
    <w:rsid w:val="00C65347"/>
    <w:rsid w:val="00C9307C"/>
    <w:rsid w:val="00CC55FB"/>
    <w:rsid w:val="00CE104A"/>
    <w:rsid w:val="00D17C82"/>
    <w:rsid w:val="00D40AF6"/>
    <w:rsid w:val="00D43A99"/>
    <w:rsid w:val="00D52303"/>
    <w:rsid w:val="00D9145A"/>
    <w:rsid w:val="00DA677E"/>
    <w:rsid w:val="00E02352"/>
    <w:rsid w:val="00E07AAB"/>
    <w:rsid w:val="00E12317"/>
    <w:rsid w:val="00E241B9"/>
    <w:rsid w:val="00E27ED2"/>
    <w:rsid w:val="00E31756"/>
    <w:rsid w:val="00E523F2"/>
    <w:rsid w:val="00E64805"/>
    <w:rsid w:val="00EB5711"/>
    <w:rsid w:val="00EC5546"/>
    <w:rsid w:val="00ED6BDF"/>
    <w:rsid w:val="00F05B3C"/>
    <w:rsid w:val="00F15189"/>
    <w:rsid w:val="00F53953"/>
    <w:rsid w:val="00F57FF4"/>
    <w:rsid w:val="00FC3CCB"/>
    <w:rsid w:val="00FD2021"/>
    <w:rsid w:val="00FE5487"/>
    <w:rsid w:val="00FF4C41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5FE79B-4727-45E7-B634-1E9BB6D9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FA2"/>
    <w:pPr>
      <w:suppressAutoHyphens/>
    </w:pPr>
    <w:rPr>
      <w:lang w:val="en-GB"/>
    </w:rPr>
  </w:style>
  <w:style w:type="paragraph" w:styleId="Heading3">
    <w:name w:val="heading 3"/>
    <w:basedOn w:val="Normal"/>
    <w:link w:val="Heading3Char"/>
    <w:qFormat/>
    <w:rsid w:val="000065A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C3FA2"/>
  </w:style>
  <w:style w:type="character" w:customStyle="1" w:styleId="WW-Absatz-Standardschriftart">
    <w:name w:val="WW-Absatz-Standardschriftart"/>
    <w:rsid w:val="002C3FA2"/>
  </w:style>
  <w:style w:type="character" w:customStyle="1" w:styleId="WW-Absatz-Standardschriftart1">
    <w:name w:val="WW-Absatz-Standardschriftart1"/>
    <w:rsid w:val="002C3FA2"/>
  </w:style>
  <w:style w:type="character" w:customStyle="1" w:styleId="WW-Absatz-Standardschriftart11">
    <w:name w:val="WW-Absatz-Standardschriftart11"/>
    <w:rsid w:val="002C3FA2"/>
  </w:style>
  <w:style w:type="character" w:customStyle="1" w:styleId="NumberingSymbols">
    <w:name w:val="Numbering Symbols"/>
    <w:rsid w:val="002C3FA2"/>
  </w:style>
  <w:style w:type="paragraph" w:customStyle="1" w:styleId="Heading">
    <w:name w:val="Heading"/>
    <w:basedOn w:val="Normal"/>
    <w:next w:val="BodyText"/>
    <w:rsid w:val="002C3F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2C3FA2"/>
    <w:pPr>
      <w:spacing w:after="120"/>
    </w:pPr>
  </w:style>
  <w:style w:type="paragraph" w:styleId="List">
    <w:name w:val="List"/>
    <w:basedOn w:val="BodyText"/>
    <w:semiHidden/>
    <w:rsid w:val="002C3FA2"/>
    <w:rPr>
      <w:rFonts w:cs="Tahoma"/>
    </w:rPr>
  </w:style>
  <w:style w:type="paragraph" w:styleId="Caption">
    <w:name w:val="caption"/>
    <w:basedOn w:val="Normal"/>
    <w:qFormat/>
    <w:rsid w:val="002C3FA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C3FA2"/>
    <w:pPr>
      <w:suppressLineNumbers/>
    </w:pPr>
    <w:rPr>
      <w:rFonts w:cs="Tahoma"/>
    </w:rPr>
  </w:style>
  <w:style w:type="paragraph" w:customStyle="1" w:styleId="Joonis">
    <w:name w:val="Joonis"/>
    <w:basedOn w:val="Normal"/>
    <w:rsid w:val="002C3FA2"/>
    <w:pPr>
      <w:spacing w:before="120" w:after="240"/>
      <w:jc w:val="both"/>
    </w:pPr>
    <w:rPr>
      <w:color w:val="000000"/>
      <w:sz w:val="24"/>
      <w:lang w:val="et-EE"/>
    </w:rPr>
  </w:style>
  <w:style w:type="paragraph" w:styleId="Header">
    <w:name w:val="header"/>
    <w:basedOn w:val="Normal"/>
    <w:semiHidden/>
    <w:rsid w:val="002C3F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C3FA2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9A3A71"/>
    <w:rPr>
      <w:color w:val="0000FF"/>
      <w:u w:val="single"/>
    </w:rPr>
  </w:style>
  <w:style w:type="paragraph" w:customStyle="1" w:styleId="Snum">
    <w:name w:val="Sõnum"/>
    <w:autoRedefine/>
    <w:uiPriority w:val="99"/>
    <w:rsid w:val="00581B0E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Vaikimisi">
    <w:name w:val="Vaikimisi"/>
    <w:uiPriority w:val="99"/>
    <w:rsid w:val="00581B0E"/>
    <w:pPr>
      <w:widowControl w:val="0"/>
      <w:autoSpaceDN w:val="0"/>
      <w:adjustRightInd w:val="0"/>
    </w:pPr>
    <w:rPr>
      <w:rFonts w:ascii="Thorndale AMT" w:hAnsi="Lucida Sans Unicode" w:cs="Thorndale AMT"/>
      <w:kern w:val="1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04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04D"/>
    <w:rPr>
      <w:rFonts w:ascii="Segoe UI" w:hAnsi="Segoe UI" w:cs="Segoe UI"/>
      <w:sz w:val="18"/>
      <w:szCs w:val="18"/>
      <w:lang w:val="en-GB"/>
    </w:rPr>
  </w:style>
  <w:style w:type="character" w:customStyle="1" w:styleId="Heading3Char">
    <w:name w:val="Heading 3 Char"/>
    <w:link w:val="Heading3"/>
    <w:rsid w:val="000065A3"/>
    <w:rPr>
      <w:b/>
      <w:bCs/>
      <w:sz w:val="27"/>
      <w:szCs w:val="27"/>
    </w:rPr>
  </w:style>
  <w:style w:type="paragraph" w:styleId="NormalWeb">
    <w:name w:val="Normal (Web)"/>
    <w:basedOn w:val="Normal"/>
    <w:rsid w:val="000065A3"/>
    <w:pPr>
      <w:suppressAutoHyphens w:val="0"/>
      <w:spacing w:before="100" w:beforeAutospacing="1" w:after="100" w:afterAutospacing="1"/>
    </w:pPr>
    <w:rPr>
      <w:sz w:val="24"/>
      <w:szCs w:val="24"/>
      <w:lang w:val="et-EE"/>
    </w:rPr>
  </w:style>
  <w:style w:type="character" w:customStyle="1" w:styleId="tyhik">
    <w:name w:val="tyhik"/>
    <w:rsid w:val="000065A3"/>
  </w:style>
  <w:style w:type="character" w:styleId="Strong">
    <w:name w:val="Strong"/>
    <w:qFormat/>
    <w:rsid w:val="000065A3"/>
    <w:rPr>
      <w:b/>
      <w:bCs/>
    </w:rPr>
  </w:style>
  <w:style w:type="paragraph" w:styleId="ListParagraph">
    <w:name w:val="List Paragraph"/>
    <w:basedOn w:val="Normal"/>
    <w:rsid w:val="00B520D0"/>
    <w:pPr>
      <w:widowControl w:val="0"/>
      <w:autoSpaceDN w:val="0"/>
      <w:ind w:left="720"/>
    </w:pPr>
    <w:rPr>
      <w:rFonts w:eastAsia="Lucida Sans Unicode"/>
      <w:sz w:val="24"/>
      <w:szCs w:val="24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C6CD-28C9-4256-9B17-364F3881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Comfort Oru Hotell</vt:lpstr>
      <vt:lpstr>Comfort Oru Hotell</vt:lpstr>
    </vt:vector>
  </TitlesOfParts>
  <Company>Microsoft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 Oru Hotell</dc:title>
  <dc:creator>Katsetaja</dc:creator>
  <cp:lastModifiedBy>Andra Hamburg</cp:lastModifiedBy>
  <cp:revision>2</cp:revision>
  <cp:lastPrinted>2016-01-04T10:53:00Z</cp:lastPrinted>
  <dcterms:created xsi:type="dcterms:W3CDTF">2017-08-28T13:02:00Z</dcterms:created>
  <dcterms:modified xsi:type="dcterms:W3CDTF">2017-08-28T13:02:00Z</dcterms:modified>
</cp:coreProperties>
</file>